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AD" w:rsidRPr="00B642F9" w:rsidRDefault="00935FAD" w:rsidP="00935FAD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val="sr-Cyrl-CS"/>
        </w:rPr>
      </w:pP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lang w:val="sr-Cyrl-CS"/>
        </w:rPr>
        <w:t>ПЕДАГОШКИ ФАКУЛТЕТ бијељина</w:t>
      </w:r>
    </w:p>
    <w:p w:rsidR="00935FAD" w:rsidRPr="00B642F9" w:rsidRDefault="00935FAD" w:rsidP="00935FAD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 w:rsidRPr="00B642F9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>ТЕХНИЧКО ОБРАЗОВАЊЕ И ИНФОРМАТИКА</w:t>
      </w:r>
    </w:p>
    <w:p w:rsidR="00935FAD" w:rsidRDefault="00935FAD" w:rsidP="00935FAD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6"/>
          <w:szCs w:val="36"/>
          <w:lang w:val="sr-Cyrl-CS"/>
        </w:rPr>
      </w:pPr>
    </w:p>
    <w:p w:rsidR="00935FAD" w:rsidRPr="00B642F9" w:rsidRDefault="00935FAD" w:rsidP="00935FAD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6"/>
          <w:szCs w:val="36"/>
          <w:lang w:val="sr-Cyrl-CS"/>
        </w:rPr>
      </w:pPr>
    </w:p>
    <w:p w:rsidR="00935FAD" w:rsidRPr="00B642F9" w:rsidRDefault="00935FAD" w:rsidP="00935FAD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</w:pP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Cyrl-CS"/>
        </w:rPr>
        <w:t>ХЕМИЈ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  <w:t>A I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  <w:t xml:space="preserve"> (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Cyrl-BA"/>
        </w:rPr>
        <w:t>21.12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Latn-CS"/>
        </w:rPr>
        <w:t>.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Latn-CS"/>
        </w:rPr>
        <w:t>2020.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Latn-CS"/>
        </w:rPr>
        <w:t>)</w:t>
      </w:r>
    </w:p>
    <w:p w:rsidR="00935FAD" w:rsidRPr="00E62EB6" w:rsidRDefault="00935FAD" w:rsidP="00935FAD">
      <w:pPr>
        <w:spacing w:after="0"/>
        <w:jc w:val="center"/>
        <w:rPr>
          <w:rFonts w:ascii="Times New Roman" w:eastAsiaTheme="minorHAnsi" w:hAnsi="Times New Roman"/>
          <w:i/>
          <w:sz w:val="28"/>
          <w:szCs w:val="28"/>
          <w:lang w:val="hr-BA"/>
        </w:rPr>
      </w:pPr>
      <w:r w:rsidRPr="00B642F9">
        <w:rPr>
          <w:rFonts w:ascii="Times New Roman" w:eastAsia="Times New Roman" w:hAnsi="Times New Roman"/>
          <w:b/>
          <w:bCs/>
          <w:caps/>
          <w:sz w:val="28"/>
          <w:szCs w:val="28"/>
          <w:lang w:val="sr-Latn-CS"/>
        </w:rPr>
        <w:t xml:space="preserve">Резултати  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t>првог поновљеног колоквијума (Теорија)</w:t>
      </w:r>
      <w:bookmarkStart w:id="0" w:name="_GoBack"/>
      <w:bookmarkEnd w:id="0"/>
    </w:p>
    <w:p w:rsidR="00935FAD" w:rsidRDefault="000E4813" w:rsidP="000E4813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sr-Cyrl-CS"/>
        </w:rPr>
        <w:t>(Максималан бр</w:t>
      </w:r>
      <w:r>
        <w:rPr>
          <w:rFonts w:ascii="Times New Roman" w:hAnsi="Times New Roman" w:cs="Times New Roman"/>
          <w:i/>
          <w:sz w:val="28"/>
          <w:szCs w:val="28"/>
        </w:rPr>
        <w:t>o</w:t>
      </w:r>
      <w:r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ј бодова </w:t>
      </w:r>
      <w:r>
        <w:rPr>
          <w:rFonts w:ascii="Times New Roman" w:hAnsi="Times New Roman" w:cs="Times New Roman"/>
          <w:i/>
          <w:sz w:val="28"/>
          <w:szCs w:val="28"/>
        </w:rPr>
        <w:t>15</w:t>
      </w:r>
      <w:r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, минималан број бодова </w:t>
      </w:r>
      <w:r>
        <w:rPr>
          <w:rFonts w:ascii="Times New Roman" w:hAnsi="Times New Roman" w:cs="Times New Roman"/>
          <w:i/>
          <w:sz w:val="28"/>
          <w:szCs w:val="28"/>
        </w:rPr>
        <w:t>7,7</w:t>
      </w:r>
      <w:r>
        <w:rPr>
          <w:rFonts w:ascii="Times New Roman" w:hAnsi="Times New Roman" w:cs="Times New Roman"/>
          <w:i/>
          <w:sz w:val="28"/>
          <w:szCs w:val="28"/>
          <w:lang w:val="sr-Cyrl-CS"/>
        </w:rPr>
        <w:t>)</w:t>
      </w:r>
    </w:p>
    <w:p w:rsidR="000E4813" w:rsidRPr="000E4813" w:rsidRDefault="000E4813" w:rsidP="000E4813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35FAD" w:rsidRPr="00B66A4B" w:rsidRDefault="00935FAD" w:rsidP="00935FAD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bs-Cyrl-BA"/>
        </w:rPr>
      </w:pPr>
    </w:p>
    <w:tbl>
      <w:tblPr>
        <w:tblpPr w:leftFromText="180" w:rightFromText="180" w:vertAnchor="text" w:horzAnchor="margin" w:tblpXSpec="center" w:tblpY="141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701"/>
      </w:tblGrid>
      <w:tr w:rsidR="00935FAD" w:rsidRPr="00597DD7" w:rsidTr="00935FAD">
        <w:trPr>
          <w:gridBefore w:val="1"/>
          <w:wBefore w:w="4361" w:type="dxa"/>
        </w:trPr>
        <w:tc>
          <w:tcPr>
            <w:tcW w:w="1701" w:type="dxa"/>
            <w:shd w:val="clear" w:color="auto" w:fill="auto"/>
          </w:tcPr>
          <w:p w:rsidR="00935FAD" w:rsidRPr="00597DD7" w:rsidRDefault="00935FAD" w:rsidP="00935FA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s-Cyrl-BA"/>
              </w:rPr>
            </w:pPr>
            <w:r w:rsidRPr="00597D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s-Cyrl-BA"/>
              </w:rPr>
              <w:t>бодова</w:t>
            </w:r>
          </w:p>
        </w:tc>
      </w:tr>
      <w:tr w:rsidR="00935FAD" w:rsidRPr="00B66A4B" w:rsidTr="00935FAD">
        <w:tc>
          <w:tcPr>
            <w:tcW w:w="4361" w:type="dxa"/>
            <w:shd w:val="clear" w:color="auto" w:fill="auto"/>
          </w:tcPr>
          <w:p w:rsidR="00935FAD" w:rsidRPr="00597DD7" w:rsidRDefault="00935FAD" w:rsidP="00935FAD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  <w:t xml:space="preserve">Марко Јаковљевић </w:t>
            </w:r>
          </w:p>
        </w:tc>
        <w:tc>
          <w:tcPr>
            <w:tcW w:w="1701" w:type="dxa"/>
            <w:shd w:val="clear" w:color="auto" w:fill="auto"/>
          </w:tcPr>
          <w:p w:rsidR="00935FAD" w:rsidRPr="00935FAD" w:rsidRDefault="00935FAD" w:rsidP="00935FA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BA"/>
              </w:rPr>
              <w:t>8,0</w:t>
            </w:r>
          </w:p>
        </w:tc>
      </w:tr>
    </w:tbl>
    <w:p w:rsidR="00935FAD" w:rsidRPr="00B642F9" w:rsidRDefault="00935FAD" w:rsidP="00935FAD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935FAD" w:rsidRPr="008C1214" w:rsidRDefault="00935FAD" w:rsidP="00935FAD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935FAD" w:rsidRDefault="00935FAD" w:rsidP="00935FAD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935FAD" w:rsidRDefault="00935FAD" w:rsidP="00935FAD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hr-BA"/>
        </w:rPr>
      </w:pPr>
    </w:p>
    <w:p w:rsidR="00935FAD" w:rsidRPr="00E62EB6" w:rsidRDefault="00935FAD" w:rsidP="00935FAD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hr-BA"/>
        </w:rPr>
      </w:pPr>
    </w:p>
    <w:p w:rsidR="00935FAD" w:rsidRDefault="00935FAD" w:rsidP="00935FAD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935FAD" w:rsidRPr="00E62EB6" w:rsidRDefault="00935FAD" w:rsidP="00935FAD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hr-BA"/>
        </w:rPr>
      </w:pPr>
    </w:p>
    <w:p w:rsidR="00935FAD" w:rsidRPr="00FC08DC" w:rsidRDefault="00935FAD" w:rsidP="00935FAD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Предметни наставник:</w:t>
      </w:r>
    </w:p>
    <w:p w:rsidR="00935FAD" w:rsidRDefault="00935FAD" w:rsidP="00935FAD">
      <w:pPr>
        <w:tabs>
          <w:tab w:val="left" w:pos="5812"/>
        </w:tabs>
        <w:jc w:val="right"/>
        <w:rPr>
          <w:rFonts w:ascii="Times New Roman" w:eastAsia="Times New Roman" w:hAnsi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д</w:t>
      </w:r>
      <w:r w:rsidRPr="00B642F9">
        <w:rPr>
          <w:rFonts w:ascii="Times New Roman" w:eastAsia="Times New Roman" w:hAnsi="Times New Roman"/>
          <w:sz w:val="24"/>
          <w:szCs w:val="24"/>
          <w:lang w:val="sr-Cyrl-CS"/>
        </w:rPr>
        <w:t xml:space="preserve">р Александар Дошић,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доцент</w:t>
      </w:r>
    </w:p>
    <w:p w:rsidR="00935FAD" w:rsidRDefault="00935FAD" w:rsidP="00935FAD">
      <w:pPr>
        <w:rPr>
          <w:lang w:val="bs-Cyrl-BA"/>
        </w:rPr>
      </w:pPr>
    </w:p>
    <w:p w:rsidR="00935FAD" w:rsidRDefault="00935FAD" w:rsidP="00935FAD">
      <w:pPr>
        <w:tabs>
          <w:tab w:val="left" w:pos="5812"/>
        </w:tabs>
        <w:spacing w:after="0" w:line="240" w:lineRule="auto"/>
        <w:rPr>
          <w:lang w:val="bs-Cyrl-BA"/>
        </w:rPr>
      </w:pPr>
    </w:p>
    <w:p w:rsidR="00935FAD" w:rsidRPr="00BD2D43" w:rsidRDefault="00935FAD" w:rsidP="00935FAD">
      <w:pPr>
        <w:rPr>
          <w:lang w:val="bs-Cyrl-BA"/>
        </w:rPr>
      </w:pPr>
    </w:p>
    <w:p w:rsidR="005F1060" w:rsidRDefault="005F1060"/>
    <w:sectPr w:rsidR="005F1060" w:rsidSect="00353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5FAD"/>
    <w:rsid w:val="000E4813"/>
    <w:rsid w:val="005F1060"/>
    <w:rsid w:val="00935FAD"/>
    <w:rsid w:val="0097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TF</cp:lastModifiedBy>
  <cp:revision>5</cp:revision>
  <dcterms:created xsi:type="dcterms:W3CDTF">2020-12-22T13:58:00Z</dcterms:created>
  <dcterms:modified xsi:type="dcterms:W3CDTF">2020-12-22T14:08:00Z</dcterms:modified>
</cp:coreProperties>
</file>