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B64D2F" w:rsidRDefault="006120BA" w:rsidP="00373FD9">
      <w:pPr>
        <w:spacing w:after="0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lang w:val="sr-Cyrl-RS"/>
        </w:rPr>
        <w:t>Број: 01</w:t>
      </w:r>
      <w:r w:rsidR="00B64D2F">
        <w:rPr>
          <w:rFonts w:asciiTheme="majorHAnsi" w:hAnsiTheme="majorHAnsi"/>
          <w:lang w:val="sr-Latn-BA"/>
        </w:rPr>
        <w:t>-507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951756">
        <w:rPr>
          <w:rFonts w:asciiTheme="majorHAnsi" w:hAnsiTheme="majorHAnsi"/>
        </w:rPr>
        <w:t>27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06</w:t>
      </w:r>
      <w:r w:rsidR="00373FD9" w:rsidRPr="00165890">
        <w:rPr>
          <w:rFonts w:asciiTheme="majorHAnsi" w:hAnsiTheme="majorHAnsi"/>
          <w:lang w:val="sr-Cyrl-RS"/>
        </w:rPr>
        <w:t>.201</w:t>
      </w:r>
      <w:r w:rsidR="00906B53">
        <w:rPr>
          <w:rFonts w:asciiTheme="majorHAnsi" w:hAnsiTheme="majorHAnsi"/>
        </w:rPr>
        <w:t>8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951756">
        <w:rPr>
          <w:rFonts w:asciiTheme="majorHAnsi" w:hAnsiTheme="majorHAnsi"/>
        </w:rPr>
        <w:t>492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6120BA">
        <w:rPr>
          <w:rFonts w:asciiTheme="majorHAnsi" w:hAnsiTheme="majorHAnsi"/>
        </w:rPr>
        <w:t>2</w:t>
      </w:r>
      <w:r w:rsidR="00951756">
        <w:rPr>
          <w:rFonts w:asciiTheme="majorHAnsi" w:hAnsiTheme="majorHAnsi"/>
        </w:rPr>
        <w:t>0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951756">
        <w:rPr>
          <w:rFonts w:asciiTheme="majorHAnsi" w:hAnsiTheme="majorHAnsi"/>
        </w:rPr>
        <w:t>6</w:t>
      </w:r>
      <w:r w:rsidRPr="00165890">
        <w:rPr>
          <w:rFonts w:asciiTheme="majorHAnsi" w:hAnsiTheme="majorHAnsi"/>
          <w:lang w:val="sr-Cyrl-RS"/>
        </w:rPr>
        <w:t>.201</w:t>
      </w:r>
      <w:r w:rsidR="006120BA">
        <w:rPr>
          <w:rFonts w:asciiTheme="majorHAnsi" w:hAnsiTheme="majorHAnsi"/>
          <w:lang w:val="sr-Latn-BA"/>
        </w:rPr>
        <w:t>8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B64D2F" w:rsidP="00373FD9">
      <w:pPr>
        <w:spacing w:after="0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Слађане Јовановић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B64D2F">
        <w:rPr>
          <w:rFonts w:asciiTheme="majorHAnsi" w:hAnsiTheme="majorHAnsi"/>
          <w:lang w:val="sr-Cyrl-BA"/>
        </w:rPr>
        <w:t>Јовановић Слађане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B64D2F">
        <w:rPr>
          <w:rFonts w:asciiTheme="majorHAnsi" w:hAnsiTheme="majorHAnsi"/>
          <w:lang w:val="sr-Cyrl-RS"/>
        </w:rPr>
        <w:t>Братунца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951756">
        <w:rPr>
          <w:rFonts w:asciiTheme="majorHAnsi" w:hAnsiTheme="majorHAnsi"/>
          <w:lang w:val="sr-Cyrl-RS"/>
        </w:rPr>
        <w:t>09</w:t>
      </w:r>
      <w:r w:rsidR="00906B53">
        <w:rPr>
          <w:rFonts w:asciiTheme="majorHAnsi" w:hAnsiTheme="majorHAnsi"/>
          <w:lang w:val="sr-Cyrl-RS"/>
        </w:rPr>
        <w:t>.0</w:t>
      </w:r>
      <w:r w:rsidR="006120BA">
        <w:rPr>
          <w:rFonts w:asciiTheme="majorHAnsi" w:hAnsiTheme="majorHAnsi"/>
          <w:lang w:val="sr-Cyrl-RS"/>
        </w:rPr>
        <w:t>7</w:t>
      </w:r>
      <w:r w:rsidRPr="00165890">
        <w:rPr>
          <w:rFonts w:asciiTheme="majorHAnsi" w:hAnsiTheme="majorHAnsi"/>
          <w:lang w:val="sr-Cyrl-RS"/>
        </w:rPr>
        <w:t>.201</w:t>
      </w:r>
      <w:r w:rsidR="00906B53">
        <w:rPr>
          <w:rFonts w:asciiTheme="majorHAnsi" w:hAnsiTheme="majorHAnsi"/>
          <w:lang w:val="sr-Cyrl-RS"/>
        </w:rPr>
        <w:t>8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B64D2F">
        <w:rPr>
          <w:rFonts w:asciiTheme="majorHAnsi" w:hAnsiTheme="majorHAnsi"/>
          <w:lang w:val="sr-Cyrl-RS"/>
        </w:rPr>
        <w:t>2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B64D2F">
        <w:rPr>
          <w:rFonts w:asciiTheme="majorHAnsi" w:hAnsiTheme="majorHAnsi"/>
          <w:b/>
          <w:lang w:val="sr-Cyrl-RS"/>
        </w:rPr>
        <w:t>Школа и популациона едукација</w:t>
      </w:r>
      <w:bookmarkStart w:id="0" w:name="_GoBack"/>
      <w:bookmarkEnd w:id="0"/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 xml:space="preserve">, </w:t>
      </w:r>
      <w:r w:rsidR="00B50D49" w:rsidRPr="00165890">
        <w:rPr>
          <w:rFonts w:asciiTheme="majorHAnsi" w:hAnsiTheme="majorHAnsi"/>
          <w:lang w:val="sr-Cyrl-RS"/>
        </w:rPr>
        <w:t>редовни</w:t>
      </w:r>
      <w:r w:rsidRPr="00165890">
        <w:rPr>
          <w:rFonts w:asciiTheme="majorHAnsi" w:hAnsiTheme="majorHAnsi"/>
          <w:lang w:val="sr-Cyrl-RS"/>
        </w:rPr>
        <w:t xml:space="preserve"> професор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50D49" w:rsidRPr="00165890">
        <w:rPr>
          <w:rFonts w:asciiTheme="majorHAnsi" w:hAnsiTheme="majorHAnsi"/>
          <w:lang w:val="sr-Cyrl-RS"/>
        </w:rPr>
        <w:t>Стево Пашалић</w:t>
      </w:r>
      <w:r w:rsidR="00206266" w:rsidRPr="00165890">
        <w:rPr>
          <w:rFonts w:asciiTheme="majorHAnsi" w:hAnsiTheme="majorHAnsi"/>
          <w:lang w:val="sr-Cyrl-RS"/>
        </w:rPr>
        <w:t>,</w:t>
      </w:r>
      <w:r w:rsidRPr="00165890">
        <w:rPr>
          <w:rFonts w:asciiTheme="majorHAnsi" w:hAnsiTheme="majorHAnsi"/>
          <w:lang w:val="sr-Cyrl-RS"/>
        </w:rPr>
        <w:t xml:space="preserve"> </w:t>
      </w:r>
      <w:r w:rsidR="00206266" w:rsidRPr="00165890">
        <w:rPr>
          <w:rFonts w:asciiTheme="majorHAnsi" w:hAnsiTheme="majorHAnsi"/>
          <w:lang w:val="sr-Cyrl-RS"/>
        </w:rPr>
        <w:t>редовни п</w:t>
      </w:r>
      <w:r w:rsidR="003311B9" w:rsidRPr="00165890">
        <w:rPr>
          <w:rFonts w:asciiTheme="majorHAnsi" w:hAnsiTheme="majorHAnsi"/>
          <w:lang w:val="sr-Cyrl-RS"/>
        </w:rPr>
        <w:t>рофесор, ментор,</w:t>
      </w:r>
    </w:p>
    <w:p w:rsidR="003311B9" w:rsidRPr="00165890" w:rsidRDefault="00DA198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проф. др </w:t>
      </w:r>
      <w:r w:rsidR="00032CD5">
        <w:rPr>
          <w:rFonts w:asciiTheme="majorHAnsi" w:hAnsiTheme="majorHAnsi"/>
          <w:lang w:val="sr-Cyrl-RS"/>
        </w:rPr>
        <w:t>Драгица Милинковић, ванредни</w:t>
      </w:r>
      <w:r>
        <w:rPr>
          <w:rFonts w:asciiTheme="majorHAnsi" w:hAnsiTheme="majorHAnsi"/>
          <w:lang w:val="sr-Cyrl-RS"/>
        </w:rPr>
        <w:t xml:space="preserve"> професор</w:t>
      </w:r>
      <w:r w:rsidR="003311B9" w:rsidRPr="00165890">
        <w:rPr>
          <w:rFonts w:asciiTheme="majorHAnsi" w:hAnsiTheme="majorHAnsi"/>
          <w:lang w:val="sr-Cyrl-RS"/>
        </w:rPr>
        <w:t>, 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1234DF"/>
    <w:rsid w:val="00150D45"/>
    <w:rsid w:val="00162836"/>
    <w:rsid w:val="00165890"/>
    <w:rsid w:val="001F59CC"/>
    <w:rsid w:val="00206266"/>
    <w:rsid w:val="0022210C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83AE4"/>
    <w:rsid w:val="004B7E5B"/>
    <w:rsid w:val="00536D89"/>
    <w:rsid w:val="005C50FD"/>
    <w:rsid w:val="006120BA"/>
    <w:rsid w:val="006401C5"/>
    <w:rsid w:val="00683270"/>
    <w:rsid w:val="00692240"/>
    <w:rsid w:val="007451F8"/>
    <w:rsid w:val="00847B61"/>
    <w:rsid w:val="008F536D"/>
    <w:rsid w:val="00906B53"/>
    <w:rsid w:val="0090759E"/>
    <w:rsid w:val="0091737F"/>
    <w:rsid w:val="00932B07"/>
    <w:rsid w:val="00951756"/>
    <w:rsid w:val="0097198F"/>
    <w:rsid w:val="009F3B29"/>
    <w:rsid w:val="00B50D49"/>
    <w:rsid w:val="00B64D2F"/>
    <w:rsid w:val="00BC0AEB"/>
    <w:rsid w:val="00BD647E"/>
    <w:rsid w:val="00C5619E"/>
    <w:rsid w:val="00C62389"/>
    <w:rsid w:val="00C64A80"/>
    <w:rsid w:val="00C872D3"/>
    <w:rsid w:val="00C909E9"/>
    <w:rsid w:val="00CF6F92"/>
    <w:rsid w:val="00D87CE0"/>
    <w:rsid w:val="00DA1986"/>
    <w:rsid w:val="00DF3E8A"/>
    <w:rsid w:val="00E26FAB"/>
    <w:rsid w:val="00E5333A"/>
    <w:rsid w:val="00ED0515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2018-07-02T10:04:00Z</cp:lastPrinted>
  <dcterms:created xsi:type="dcterms:W3CDTF">2018-07-02T10:06:00Z</dcterms:created>
  <dcterms:modified xsi:type="dcterms:W3CDTF">2018-07-02T10:09:00Z</dcterms:modified>
</cp:coreProperties>
</file>