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47" w:rsidRPr="00F201AC" w:rsidRDefault="00FA4068" w:rsidP="00F430A5">
      <w:pPr>
        <w:spacing w:line="360" w:lineRule="auto"/>
        <w:jc w:val="both"/>
        <w:rPr>
          <w:noProof/>
          <w:sz w:val="24"/>
          <w:szCs w:val="24"/>
          <w:lang w:val="ru-RU"/>
        </w:rPr>
      </w:pPr>
      <w:r w:rsidRPr="00F201AC">
        <w:rPr>
          <w:noProof/>
          <w:sz w:val="24"/>
          <w:szCs w:val="24"/>
          <w:lang w:val="ru-RU"/>
        </w:rPr>
        <w:t>Odlukom</w:t>
      </w:r>
      <w:r w:rsidR="003C6647" w:rsidRPr="00F201AC">
        <w:rPr>
          <w:noProof/>
          <w:sz w:val="24"/>
          <w:szCs w:val="24"/>
          <w:lang w:val="ru-RU"/>
        </w:rPr>
        <w:t xml:space="preserve"> </w:t>
      </w:r>
      <w:r w:rsidRPr="00F201AC">
        <w:rPr>
          <w:noProof/>
          <w:sz w:val="24"/>
          <w:szCs w:val="24"/>
          <w:lang w:val="ru-RU"/>
        </w:rPr>
        <w:t>Nastavno</w:t>
      </w:r>
      <w:r w:rsidR="003C6647" w:rsidRPr="00F201AC">
        <w:rPr>
          <w:noProof/>
          <w:sz w:val="24"/>
          <w:szCs w:val="24"/>
          <w:lang w:val="ru-RU"/>
        </w:rPr>
        <w:t>-</w:t>
      </w:r>
      <w:r w:rsidRPr="00F201AC">
        <w:rPr>
          <w:noProof/>
          <w:sz w:val="24"/>
          <w:szCs w:val="24"/>
          <w:lang w:val="ru-RU"/>
        </w:rPr>
        <w:t>naučnog</w:t>
      </w:r>
      <w:r w:rsidR="003C6647" w:rsidRPr="00F201AC">
        <w:rPr>
          <w:noProof/>
          <w:sz w:val="24"/>
          <w:szCs w:val="24"/>
          <w:lang w:val="ru-RU"/>
        </w:rPr>
        <w:t xml:space="preserve"> </w:t>
      </w:r>
      <w:r w:rsidRPr="00F201AC">
        <w:rPr>
          <w:noProof/>
          <w:sz w:val="24"/>
          <w:szCs w:val="24"/>
          <w:lang w:val="ru-RU"/>
        </w:rPr>
        <w:t>vijeća</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1C2F8A" w:rsidRPr="00F201AC">
        <w:rPr>
          <w:noProof/>
          <w:sz w:val="24"/>
          <w:szCs w:val="24"/>
          <w:lang w:val="ru-RU"/>
        </w:rPr>
        <w:t xml:space="preserve"> </w:t>
      </w:r>
      <w:r w:rsidRPr="00F201AC">
        <w:rPr>
          <w:noProof/>
          <w:sz w:val="24"/>
          <w:szCs w:val="24"/>
          <w:lang w:val="ru-RU"/>
        </w:rPr>
        <w:t>u</w:t>
      </w:r>
      <w:r w:rsidR="001C2F8A" w:rsidRPr="00F201AC">
        <w:rPr>
          <w:noProof/>
          <w:sz w:val="24"/>
          <w:szCs w:val="24"/>
          <w:lang w:val="ru-RU"/>
        </w:rPr>
        <w:t xml:space="preserve"> </w:t>
      </w:r>
      <w:r w:rsidRPr="00F201AC">
        <w:rPr>
          <w:noProof/>
          <w:sz w:val="24"/>
          <w:szCs w:val="24"/>
          <w:lang w:val="ru-RU"/>
        </w:rPr>
        <w:t>Istočnom</w:t>
      </w:r>
      <w:r w:rsidR="001C2F8A" w:rsidRPr="00F201AC">
        <w:rPr>
          <w:noProof/>
          <w:sz w:val="24"/>
          <w:szCs w:val="24"/>
          <w:lang w:val="ru-RU"/>
        </w:rPr>
        <w:t xml:space="preserve"> </w:t>
      </w:r>
      <w:r w:rsidRPr="00F201AC">
        <w:rPr>
          <w:noProof/>
          <w:sz w:val="24"/>
          <w:szCs w:val="24"/>
          <w:lang w:val="ru-RU"/>
        </w:rPr>
        <w:t>Sarajevu</w:t>
      </w:r>
      <w:r w:rsidR="001C2F8A" w:rsidRPr="00F201AC">
        <w:rPr>
          <w:noProof/>
          <w:sz w:val="24"/>
          <w:szCs w:val="24"/>
          <w:lang w:val="ru-RU"/>
        </w:rPr>
        <w:t xml:space="preserve">, </w:t>
      </w:r>
      <w:r w:rsidRPr="00F201AC">
        <w:rPr>
          <w:noProof/>
          <w:sz w:val="24"/>
          <w:szCs w:val="24"/>
          <w:lang w:val="ru-RU"/>
        </w:rPr>
        <w:t>broj</w:t>
      </w:r>
      <w:r w:rsidR="001C2F8A" w:rsidRPr="00F201AC">
        <w:rPr>
          <w:noProof/>
          <w:sz w:val="24"/>
          <w:szCs w:val="24"/>
          <w:lang w:val="ru-RU"/>
        </w:rPr>
        <w:t xml:space="preserve">: </w:t>
      </w:r>
      <w:r w:rsidR="0063172B" w:rsidRPr="00444247">
        <w:rPr>
          <w:noProof/>
          <w:sz w:val="24"/>
          <w:szCs w:val="24"/>
          <w:lang w:val="ru-RU"/>
        </w:rPr>
        <w:t>01-</w:t>
      </w:r>
      <w:r w:rsidR="00444247" w:rsidRPr="00444247">
        <w:rPr>
          <w:noProof/>
          <w:sz w:val="24"/>
          <w:szCs w:val="24"/>
          <w:lang w:val="bs-Latn-BA"/>
        </w:rPr>
        <w:t>813</w:t>
      </w:r>
      <w:r w:rsidR="00DC5EBB" w:rsidRPr="00444247">
        <w:rPr>
          <w:noProof/>
          <w:sz w:val="24"/>
          <w:szCs w:val="24"/>
          <w:lang w:val="ru-RU"/>
        </w:rPr>
        <w:t xml:space="preserve"> </w:t>
      </w:r>
      <w:r w:rsidRPr="00444247">
        <w:rPr>
          <w:noProof/>
          <w:sz w:val="24"/>
          <w:szCs w:val="24"/>
          <w:lang w:val="ru-RU"/>
        </w:rPr>
        <w:t>od</w:t>
      </w:r>
      <w:r w:rsidR="00DC5EBB" w:rsidRPr="00444247">
        <w:rPr>
          <w:noProof/>
          <w:sz w:val="24"/>
          <w:szCs w:val="24"/>
          <w:lang w:val="ru-RU"/>
        </w:rPr>
        <w:t xml:space="preserve"> </w:t>
      </w:r>
      <w:r w:rsidR="00444247" w:rsidRPr="00444247">
        <w:rPr>
          <w:noProof/>
          <w:sz w:val="24"/>
          <w:szCs w:val="24"/>
          <w:lang w:val="bs-Latn-BA"/>
        </w:rPr>
        <w:t>8</w:t>
      </w:r>
      <w:r w:rsidR="0063172B" w:rsidRPr="00444247">
        <w:rPr>
          <w:noProof/>
          <w:sz w:val="24"/>
          <w:szCs w:val="24"/>
          <w:lang w:val="sr-Cyrl-RS"/>
        </w:rPr>
        <w:t xml:space="preserve">. </w:t>
      </w:r>
      <w:r w:rsidR="0063172B" w:rsidRPr="00444247">
        <w:rPr>
          <w:noProof/>
          <w:sz w:val="24"/>
          <w:szCs w:val="24"/>
          <w:lang w:val="bs-Latn-BA"/>
        </w:rPr>
        <w:t>1</w:t>
      </w:r>
      <w:r w:rsidR="00444247" w:rsidRPr="00444247">
        <w:rPr>
          <w:noProof/>
          <w:sz w:val="24"/>
          <w:szCs w:val="24"/>
          <w:lang w:val="sr-Latn-BA"/>
        </w:rPr>
        <w:t>2</w:t>
      </w:r>
      <w:r w:rsidR="0063172B" w:rsidRPr="00444247">
        <w:rPr>
          <w:noProof/>
          <w:sz w:val="24"/>
          <w:szCs w:val="24"/>
          <w:lang w:val="sr-Cyrl-RS"/>
        </w:rPr>
        <w:t>. 202</w:t>
      </w:r>
      <w:r w:rsidR="0063172B" w:rsidRPr="00444247">
        <w:rPr>
          <w:noProof/>
          <w:sz w:val="24"/>
          <w:szCs w:val="24"/>
          <w:lang w:val="bs-Latn-BA"/>
        </w:rPr>
        <w:t>5</w:t>
      </w:r>
      <w:r w:rsidR="00DC5EBB" w:rsidRPr="00444247">
        <w:rPr>
          <w:noProof/>
          <w:sz w:val="24"/>
          <w:szCs w:val="24"/>
          <w:lang w:val="sr-Cyrl-RS"/>
        </w:rPr>
        <w:t xml:space="preserve">. </w:t>
      </w:r>
      <w:r w:rsidRPr="00F201AC">
        <w:rPr>
          <w:noProof/>
          <w:sz w:val="24"/>
          <w:szCs w:val="24"/>
          <w:lang w:val="ru-RU"/>
        </w:rPr>
        <w:t>godine</w:t>
      </w:r>
      <w:r w:rsidR="003C6647" w:rsidRPr="00F201AC">
        <w:rPr>
          <w:noProof/>
          <w:sz w:val="24"/>
          <w:szCs w:val="24"/>
          <w:lang w:val="ru-RU"/>
        </w:rPr>
        <w:t xml:space="preserve"> </w:t>
      </w:r>
      <w:r w:rsidRPr="00F201AC">
        <w:rPr>
          <w:noProof/>
          <w:sz w:val="24"/>
          <w:szCs w:val="24"/>
          <w:lang w:val="ru-RU"/>
        </w:rPr>
        <w:t>imenovana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za</w:t>
      </w:r>
      <w:r w:rsidR="003C6647" w:rsidRPr="00F201AC">
        <w:rPr>
          <w:noProof/>
          <w:sz w:val="24"/>
          <w:szCs w:val="24"/>
          <w:lang w:val="ru-RU"/>
        </w:rPr>
        <w:t xml:space="preserve"> </w:t>
      </w:r>
      <w:r w:rsidRPr="00F201AC">
        <w:rPr>
          <w:noProof/>
          <w:sz w:val="24"/>
          <w:szCs w:val="24"/>
          <w:lang w:val="ru-RU"/>
        </w:rPr>
        <w:t>ocjenu</w:t>
      </w:r>
      <w:r w:rsidR="003C6647" w:rsidRPr="00F201AC">
        <w:rPr>
          <w:noProof/>
          <w:sz w:val="24"/>
          <w:szCs w:val="24"/>
          <w:lang w:val="ru-RU"/>
        </w:rPr>
        <w:t xml:space="preserve"> </w:t>
      </w:r>
      <w:r w:rsidRPr="00F201AC">
        <w:rPr>
          <w:noProof/>
          <w:sz w:val="24"/>
          <w:szCs w:val="24"/>
          <w:lang w:val="ru-RU"/>
        </w:rPr>
        <w:t>naučne</w:t>
      </w:r>
      <w:r w:rsidR="003C6647" w:rsidRPr="00F201AC">
        <w:rPr>
          <w:noProof/>
          <w:sz w:val="24"/>
          <w:szCs w:val="24"/>
          <w:lang w:val="ru-RU"/>
        </w:rPr>
        <w:t xml:space="preserve"> </w:t>
      </w:r>
      <w:r w:rsidRPr="00F201AC">
        <w:rPr>
          <w:noProof/>
          <w:sz w:val="24"/>
          <w:szCs w:val="24"/>
          <w:lang w:val="ru-RU"/>
        </w:rPr>
        <w:t>zasnovanosti</w:t>
      </w:r>
      <w:r w:rsidR="003C6647"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rStyle w:val="CharStyle17"/>
          <w:b w:val="0"/>
          <w:noProof/>
          <w:sz w:val="24"/>
          <w:szCs w:val="24"/>
          <w:lang w:val="ru-RU" w:eastAsia="sr-Cyrl-CS"/>
        </w:rPr>
        <w:t>p</w:t>
      </w:r>
      <w:r w:rsidR="003C6647" w:rsidRPr="00F201AC">
        <w:rPr>
          <w:rStyle w:val="CharStyle17"/>
          <w:b w:val="0"/>
          <w:noProof/>
          <w:sz w:val="24"/>
          <w:szCs w:val="24"/>
          <w:lang w:eastAsia="sr-Cyrl-CS"/>
        </w:rPr>
        <w:t>o</w:t>
      </w:r>
      <w:r w:rsidRPr="00F201AC">
        <w:rPr>
          <w:rStyle w:val="CharStyle17"/>
          <w:b w:val="0"/>
          <w:noProof/>
          <w:sz w:val="24"/>
          <w:szCs w:val="24"/>
          <w:lang w:val="ru-RU" w:eastAsia="sr-Cyrl-CS"/>
        </w:rPr>
        <w:t>dobnosti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teme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kandidata</w:t>
      </w:r>
      <w:r w:rsidR="003C6647" w:rsidRPr="00F201AC">
        <w:rPr>
          <w:rStyle w:val="CharStyle17"/>
          <w:b w:val="0"/>
          <w:noProof/>
          <w:sz w:val="24"/>
          <w:szCs w:val="24"/>
          <w:lang w:val="ru-RU" w:eastAsia="sr-Cyrl-CS"/>
        </w:rPr>
        <w:t xml:space="preserve"> </w:t>
      </w:r>
      <w:r w:rsidR="00E01DEC">
        <w:rPr>
          <w:rStyle w:val="CharStyle17"/>
          <w:b w:val="0"/>
          <w:noProof/>
          <w:sz w:val="24"/>
          <w:szCs w:val="24"/>
          <w:lang w:val="sr-Latn-BA" w:eastAsia="sr-Cyrl-CS"/>
        </w:rPr>
        <w:t>Aleksandra Subotića</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za</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izradu</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doktorske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disertacije</w:t>
      </w:r>
      <w:r w:rsidR="003C6647" w:rsidRPr="00F201AC">
        <w:rPr>
          <w:rStyle w:val="CharStyle17"/>
          <w:b w:val="0"/>
          <w:noProof/>
          <w:sz w:val="24"/>
          <w:szCs w:val="24"/>
          <w:lang w:val="ru-RU" w:eastAsia="sr-Cyrl-CS"/>
        </w:rPr>
        <w:t xml:space="preserve"> </w:t>
      </w:r>
      <w:r w:rsidRPr="00F201AC">
        <w:rPr>
          <w:noProof/>
          <w:sz w:val="24"/>
          <w:szCs w:val="24"/>
          <w:lang w:val="ru-RU"/>
        </w:rPr>
        <w:t>pod</w:t>
      </w:r>
      <w:r w:rsidR="003C6647" w:rsidRPr="00F201AC">
        <w:rPr>
          <w:noProof/>
          <w:sz w:val="24"/>
          <w:szCs w:val="24"/>
          <w:lang w:val="ru-RU"/>
        </w:rPr>
        <w:t xml:space="preserve"> </w:t>
      </w:r>
      <w:r w:rsidRPr="00F201AC">
        <w:rPr>
          <w:noProof/>
          <w:sz w:val="24"/>
          <w:szCs w:val="24"/>
          <w:lang w:val="ru-RU"/>
        </w:rPr>
        <w:t>naslovom</w:t>
      </w:r>
      <w:r w:rsidR="003C6647" w:rsidRPr="00F201AC">
        <w:rPr>
          <w:noProof/>
          <w:sz w:val="24"/>
          <w:szCs w:val="24"/>
          <w:lang w:val="ru-RU"/>
        </w:rPr>
        <w:t xml:space="preserve"> </w:t>
      </w:r>
      <w:r w:rsidR="003C6647" w:rsidRPr="00F201AC">
        <w:rPr>
          <w:i/>
          <w:sz w:val="24"/>
          <w:szCs w:val="24"/>
          <w:lang w:val="ru-RU"/>
        </w:rPr>
        <w:t>„</w:t>
      </w:r>
      <w:r w:rsidR="00E01DEC">
        <w:rPr>
          <w:rFonts w:eastAsia="Aptos"/>
          <w:kern w:val="2"/>
          <w:sz w:val="24"/>
          <w:szCs w:val="24"/>
          <w:lang w:val="hr-HR"/>
          <w14:ligatures w14:val="standardContextual"/>
        </w:rPr>
        <w:t>Antropološka obilježja kod djece u osnovnoj školi</w:t>
      </w:r>
      <w:r w:rsidR="003C6647" w:rsidRPr="00F201AC">
        <w:rPr>
          <w:i/>
          <w:sz w:val="24"/>
          <w:szCs w:val="24"/>
          <w:lang w:val="ru-RU"/>
        </w:rPr>
        <w:t>“</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dalјem</w:t>
      </w:r>
      <w:r w:rsidR="003C6647" w:rsidRPr="00F201AC">
        <w:rPr>
          <w:noProof/>
          <w:sz w:val="24"/>
          <w:szCs w:val="24"/>
          <w:lang w:val="ru-RU"/>
        </w:rPr>
        <w:t xml:space="preserve"> </w:t>
      </w:r>
      <w:r w:rsidRPr="00F201AC">
        <w:rPr>
          <w:noProof/>
          <w:sz w:val="24"/>
          <w:szCs w:val="24"/>
          <w:lang w:val="ru-RU"/>
        </w:rPr>
        <w:t>tekstu</w:t>
      </w:r>
      <w:r w:rsidR="003C6647" w:rsidRPr="00F201AC">
        <w:rPr>
          <w:noProof/>
          <w:sz w:val="24"/>
          <w:szCs w:val="24"/>
          <w:lang w:val="ru-RU"/>
        </w:rPr>
        <w:t xml:space="preserve">: </w:t>
      </w:r>
      <w:r w:rsidRPr="00F201AC">
        <w:rPr>
          <w:rStyle w:val="CharStyle18"/>
          <w:noProof/>
          <w:sz w:val="24"/>
          <w:szCs w:val="24"/>
          <w:lang w:val="ru-RU" w:eastAsia="sr-Cyrl-CS"/>
        </w:rPr>
        <w:t>Komisija</w:t>
      </w:r>
      <w:r w:rsidR="003C6647" w:rsidRPr="00F201AC">
        <w:rPr>
          <w:rStyle w:val="CharStyle18"/>
          <w:noProof/>
          <w:sz w:val="24"/>
          <w:szCs w:val="24"/>
          <w:lang w:val="ru-RU" w:eastAsia="sr-Cyrl-CS"/>
        </w:rPr>
        <w:t>)</w:t>
      </w:r>
      <w:r w:rsidR="00341706" w:rsidRPr="00F201AC">
        <w:rPr>
          <w:noProof/>
          <w:sz w:val="24"/>
          <w:szCs w:val="24"/>
          <w:lang w:val="ru-RU" w:eastAsia="sr-Cyrl-CS"/>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slјedećem</w:t>
      </w:r>
      <w:r w:rsidR="003C6647" w:rsidRPr="00F201AC">
        <w:rPr>
          <w:noProof/>
          <w:sz w:val="24"/>
          <w:szCs w:val="24"/>
          <w:lang w:val="ru-RU"/>
        </w:rPr>
        <w:t xml:space="preserve"> </w:t>
      </w:r>
      <w:r w:rsidRPr="00F201AC">
        <w:rPr>
          <w:noProof/>
          <w:sz w:val="24"/>
          <w:szCs w:val="24"/>
          <w:lang w:val="ru-RU"/>
        </w:rPr>
        <w:t>sastavu</w:t>
      </w:r>
      <w:r w:rsidR="003C6647" w:rsidRPr="00F201AC">
        <w:rPr>
          <w:noProof/>
          <w:sz w:val="24"/>
          <w:szCs w:val="24"/>
          <w:lang w:val="ru-RU"/>
        </w:rPr>
        <w:t>:</w:t>
      </w:r>
    </w:p>
    <w:p w:rsidR="003C6647" w:rsidRPr="00F201AC" w:rsidRDefault="003C6647" w:rsidP="00F430A5">
      <w:pPr>
        <w:spacing w:line="360" w:lineRule="auto"/>
        <w:jc w:val="both"/>
        <w:rPr>
          <w:noProof/>
          <w:sz w:val="24"/>
          <w:szCs w:val="24"/>
          <w:lang w:val="ru-RU"/>
        </w:rPr>
      </w:pPr>
    </w:p>
    <w:p w:rsidR="003C6647" w:rsidRPr="00F201AC" w:rsidRDefault="00FA4068" w:rsidP="00F430A5">
      <w:pPr>
        <w:pStyle w:val="ListParagraph"/>
        <w:widowControl/>
        <w:numPr>
          <w:ilvl w:val="0"/>
          <w:numId w:val="12"/>
        </w:numPr>
        <w:autoSpaceDE/>
        <w:autoSpaceDN/>
        <w:spacing w:line="360" w:lineRule="auto"/>
        <w:contextualSpacing/>
        <w:rPr>
          <w:noProof/>
          <w:sz w:val="24"/>
          <w:szCs w:val="24"/>
          <w:lang w:val="ru-RU"/>
        </w:rPr>
      </w:pPr>
      <w:r w:rsidRPr="00F201AC">
        <w:rPr>
          <w:noProof/>
          <w:sz w:val="24"/>
          <w:szCs w:val="24"/>
          <w:lang w:val="ru-RU"/>
        </w:rPr>
        <w:t>Dr</w:t>
      </w:r>
      <w:r w:rsidR="0031684A" w:rsidRPr="00F201AC">
        <w:rPr>
          <w:noProof/>
          <w:sz w:val="24"/>
          <w:szCs w:val="24"/>
          <w:lang w:val="ru-RU"/>
        </w:rPr>
        <w:t xml:space="preserve"> </w:t>
      </w:r>
      <w:r w:rsidR="00E01DEC">
        <w:rPr>
          <w:noProof/>
          <w:sz w:val="24"/>
          <w:szCs w:val="24"/>
          <w:lang w:val="sr-Latn-BA"/>
        </w:rPr>
        <w:t>Dalibor Stević</w:t>
      </w:r>
      <w:r w:rsidR="0031684A" w:rsidRPr="00F201AC">
        <w:rPr>
          <w:noProof/>
          <w:sz w:val="24"/>
          <w:szCs w:val="24"/>
          <w:lang w:val="ru-RU"/>
        </w:rPr>
        <w:t xml:space="preserve">, </w:t>
      </w:r>
      <w:r w:rsidRPr="00F201AC">
        <w:rPr>
          <w:noProof/>
          <w:sz w:val="24"/>
          <w:szCs w:val="24"/>
          <w:lang w:val="ru-RU"/>
        </w:rPr>
        <w:t>redovni</w:t>
      </w:r>
      <w:r w:rsidR="0031684A" w:rsidRPr="00F201AC">
        <w:rPr>
          <w:noProof/>
          <w:sz w:val="24"/>
          <w:szCs w:val="24"/>
          <w:lang w:val="ru-RU"/>
        </w:rPr>
        <w:t xml:space="preserve"> </w:t>
      </w:r>
      <w:r w:rsidRPr="00F201AC">
        <w:rPr>
          <w:noProof/>
          <w:sz w:val="24"/>
          <w:szCs w:val="24"/>
          <w:lang w:val="ru-RU"/>
        </w:rPr>
        <w:t>profesor</w:t>
      </w:r>
      <w:r w:rsidR="0031684A" w:rsidRPr="00F201AC">
        <w:rPr>
          <w:noProof/>
          <w:sz w:val="24"/>
          <w:szCs w:val="24"/>
          <w:lang w:val="sr-Latn-BA"/>
        </w:rPr>
        <w:t xml:space="preserve">, </w:t>
      </w:r>
      <w:r w:rsidRPr="00F201AC">
        <w:rPr>
          <w:rFonts w:eastAsia="Calibri"/>
          <w:sz w:val="24"/>
          <w:szCs w:val="24"/>
          <w:lang w:val="bs-Cyrl-BA"/>
        </w:rPr>
        <w:t>naučno</w:t>
      </w:r>
      <w:r w:rsidR="0031684A" w:rsidRPr="00F201AC">
        <w:rPr>
          <w:rFonts w:eastAsia="Calibri"/>
          <w:sz w:val="24"/>
          <w:szCs w:val="24"/>
          <w:lang w:val="bs-Cyrl-BA"/>
        </w:rPr>
        <w:t xml:space="preserve"> </w:t>
      </w:r>
      <w:r w:rsidRPr="00F201AC">
        <w:rPr>
          <w:rFonts w:eastAsia="Calibri"/>
          <w:sz w:val="24"/>
          <w:szCs w:val="24"/>
          <w:lang w:val="bs-Cyrl-BA"/>
        </w:rPr>
        <w:t>polјe</w:t>
      </w:r>
      <w:r w:rsidR="0031684A" w:rsidRPr="00F201AC">
        <w:rPr>
          <w:rFonts w:eastAsia="Calibri"/>
          <w:sz w:val="24"/>
          <w:szCs w:val="24"/>
          <w:lang w:val="bs-Cyrl-BA"/>
        </w:rPr>
        <w:t>:</w:t>
      </w:r>
      <w:r w:rsidR="0031684A" w:rsidRPr="00F201AC">
        <w:rPr>
          <w:rFonts w:eastAsia="Calibri"/>
          <w:sz w:val="24"/>
          <w:szCs w:val="24"/>
          <w:lang w:val="sr-Latn-BA"/>
        </w:rPr>
        <w:t xml:space="preserve"> </w:t>
      </w:r>
      <w:r w:rsidR="00E01DEC" w:rsidRPr="00F201AC">
        <w:rPr>
          <w:rFonts w:eastAsia="Calibri"/>
          <w:sz w:val="24"/>
          <w:szCs w:val="24"/>
          <w:lang w:val="bs-Cyrl-BA"/>
        </w:rPr>
        <w:t>Zdravstvene nauke, uža naučna oblast: Sportske i rehabilitacione nauke,</w:t>
      </w:r>
      <w:r w:rsidR="00E01DEC" w:rsidRPr="00F201AC">
        <w:rPr>
          <w:rFonts w:eastAsia="Calibri"/>
          <w:sz w:val="24"/>
          <w:szCs w:val="24"/>
          <w:lang w:val="sr-Latn-BA"/>
        </w:rPr>
        <w:t xml:space="preserve"> </w:t>
      </w:r>
      <w:r w:rsidR="00E01DEC">
        <w:rPr>
          <w:rFonts w:eastAsia="Calibri"/>
          <w:sz w:val="24"/>
          <w:szCs w:val="24"/>
          <w:lang w:val="sr-Latn-BA"/>
        </w:rPr>
        <w:t>Pedagoški fakultet</w:t>
      </w:r>
      <w:r w:rsidR="00E01DEC" w:rsidRPr="00F201AC">
        <w:rPr>
          <w:rFonts w:eastAsia="Calibri"/>
          <w:sz w:val="24"/>
          <w:szCs w:val="24"/>
          <w:lang w:val="sr-Latn-BA"/>
        </w:rPr>
        <w:t xml:space="preserve"> </w:t>
      </w:r>
      <w:r w:rsidR="00E01DEC" w:rsidRPr="00F201AC">
        <w:rPr>
          <w:rFonts w:eastAsia="Calibri"/>
          <w:sz w:val="24"/>
          <w:szCs w:val="24"/>
          <w:lang w:val="bs-Cyrl-BA"/>
        </w:rPr>
        <w:t>Univerzitet u Istočnom Sarajevu</w:t>
      </w:r>
      <w:r w:rsidR="003C6647" w:rsidRPr="00F201AC">
        <w:rPr>
          <w:rFonts w:eastAsia="Calibri"/>
          <w:sz w:val="24"/>
          <w:szCs w:val="24"/>
          <w:lang w:val="bs-Cyrl-BA"/>
        </w:rPr>
        <w:t xml:space="preserve"> – </w:t>
      </w:r>
      <w:r w:rsidR="00E01DEC">
        <w:rPr>
          <w:rFonts w:eastAsia="Calibri"/>
          <w:noProof/>
          <w:sz w:val="24"/>
          <w:szCs w:val="24"/>
          <w:lang w:val="sr-Latn-CS"/>
        </w:rPr>
        <w:t>P</w:t>
      </w:r>
      <w:r w:rsidRPr="00F201AC">
        <w:rPr>
          <w:rFonts w:eastAsia="Calibri"/>
          <w:noProof/>
          <w:sz w:val="24"/>
          <w:szCs w:val="24"/>
          <w:lang w:val="sr-Latn-CS"/>
        </w:rPr>
        <w:t>redsjednik</w:t>
      </w:r>
      <w:r w:rsidR="003C6647" w:rsidRPr="00F201AC">
        <w:rPr>
          <w:rFonts w:eastAsia="Calibri"/>
          <w:noProof/>
          <w:sz w:val="24"/>
          <w:szCs w:val="24"/>
          <w:lang w:val="sr-Latn-CS"/>
        </w:rPr>
        <w:t xml:space="preserve"> </w:t>
      </w:r>
      <w:r w:rsidRPr="00F201AC">
        <w:rPr>
          <w:rFonts w:eastAsia="Calibri"/>
          <w:noProof/>
          <w:sz w:val="24"/>
          <w:szCs w:val="24"/>
          <w:lang w:val="sr-Latn-CS"/>
        </w:rPr>
        <w:t>Komisije</w:t>
      </w:r>
      <w:r w:rsidR="000217F4" w:rsidRPr="00F201AC">
        <w:rPr>
          <w:rFonts w:eastAsia="Calibri"/>
          <w:noProof/>
          <w:sz w:val="24"/>
          <w:szCs w:val="24"/>
          <w:lang w:val="ru-RU"/>
        </w:rPr>
        <w:t>;</w:t>
      </w:r>
    </w:p>
    <w:p w:rsidR="003C6647" w:rsidRDefault="00FA4068" w:rsidP="00E01DEC">
      <w:pPr>
        <w:pStyle w:val="ListParagraph"/>
        <w:widowControl/>
        <w:numPr>
          <w:ilvl w:val="0"/>
          <w:numId w:val="12"/>
        </w:numPr>
        <w:autoSpaceDE/>
        <w:autoSpaceDN/>
        <w:spacing w:line="360" w:lineRule="auto"/>
        <w:contextualSpacing/>
        <w:rPr>
          <w:noProof/>
          <w:sz w:val="24"/>
          <w:szCs w:val="24"/>
        </w:rPr>
      </w:pPr>
      <w:r w:rsidRPr="00E01DEC">
        <w:rPr>
          <w:noProof/>
          <w:sz w:val="24"/>
          <w:szCs w:val="24"/>
          <w:lang w:val="ru-RU"/>
        </w:rPr>
        <w:t>Dr</w:t>
      </w:r>
      <w:r w:rsidR="003C6647" w:rsidRPr="00E01DEC">
        <w:rPr>
          <w:noProof/>
          <w:sz w:val="24"/>
          <w:szCs w:val="24"/>
          <w:lang w:val="ru-RU"/>
        </w:rPr>
        <w:t xml:space="preserve"> </w:t>
      </w:r>
      <w:r w:rsidR="00E01DEC" w:rsidRPr="00E01DEC">
        <w:rPr>
          <w:noProof/>
          <w:sz w:val="24"/>
          <w:szCs w:val="24"/>
          <w:lang w:val="sr-Latn-BA"/>
        </w:rPr>
        <w:t>Vuko Lakušić</w:t>
      </w:r>
      <w:r w:rsidR="003C6647" w:rsidRPr="00E01DEC">
        <w:rPr>
          <w:noProof/>
          <w:sz w:val="24"/>
          <w:szCs w:val="24"/>
          <w:lang w:val="ru-RU"/>
        </w:rPr>
        <w:t xml:space="preserve">, </w:t>
      </w:r>
      <w:r w:rsidRPr="00E01DEC">
        <w:rPr>
          <w:noProof/>
          <w:sz w:val="24"/>
          <w:szCs w:val="24"/>
          <w:lang w:val="sr-Latn-BA"/>
        </w:rPr>
        <w:t>docent</w:t>
      </w:r>
      <w:r w:rsidR="00DC5EBB" w:rsidRPr="00E01DEC">
        <w:rPr>
          <w:noProof/>
          <w:sz w:val="24"/>
          <w:szCs w:val="24"/>
          <w:lang w:val="sr-Latn-BA"/>
        </w:rPr>
        <w:t xml:space="preserve">, </w:t>
      </w:r>
      <w:r w:rsidRPr="00E01DEC">
        <w:rPr>
          <w:rFonts w:eastAsia="Calibri"/>
          <w:sz w:val="24"/>
          <w:szCs w:val="24"/>
          <w:lang w:val="bs-Cyrl-BA"/>
        </w:rPr>
        <w:t>naučno</w:t>
      </w:r>
      <w:r w:rsidR="00DC5EBB" w:rsidRPr="00E01DEC">
        <w:rPr>
          <w:rFonts w:eastAsia="Calibri"/>
          <w:sz w:val="24"/>
          <w:szCs w:val="24"/>
          <w:lang w:val="bs-Cyrl-BA"/>
        </w:rPr>
        <w:t xml:space="preserve"> </w:t>
      </w:r>
      <w:r w:rsidRPr="00E01DEC">
        <w:rPr>
          <w:rFonts w:eastAsia="Calibri"/>
          <w:sz w:val="24"/>
          <w:szCs w:val="24"/>
          <w:lang w:val="bs-Cyrl-BA"/>
        </w:rPr>
        <w:t>polјe</w:t>
      </w:r>
      <w:r w:rsidR="00DC5EBB" w:rsidRPr="00E01DEC">
        <w:rPr>
          <w:rFonts w:eastAsia="Calibri"/>
          <w:sz w:val="24"/>
          <w:szCs w:val="24"/>
          <w:lang w:val="bs-Cyrl-BA"/>
        </w:rPr>
        <w:t>:</w:t>
      </w:r>
      <w:r w:rsidR="00DC5EBB" w:rsidRPr="00E01DEC">
        <w:rPr>
          <w:rFonts w:eastAsia="Calibri"/>
          <w:sz w:val="24"/>
          <w:szCs w:val="24"/>
          <w:lang w:val="sr-Latn-BA"/>
        </w:rPr>
        <w:t xml:space="preserve"> </w:t>
      </w:r>
      <w:r w:rsidR="00E01DEC" w:rsidRPr="00E01DEC">
        <w:rPr>
          <w:rFonts w:eastAsia="Calibri"/>
          <w:sz w:val="24"/>
          <w:szCs w:val="24"/>
          <w:lang w:val="sr-Latn-BA"/>
        </w:rPr>
        <w:t>Društveno - humanističke nauke</w:t>
      </w:r>
      <w:r w:rsidR="0031684A" w:rsidRPr="00E01DEC">
        <w:rPr>
          <w:rFonts w:eastAsia="Calibri"/>
          <w:sz w:val="24"/>
          <w:szCs w:val="24"/>
          <w:lang w:val="bs-Cyrl-BA"/>
        </w:rPr>
        <w:t xml:space="preserve">, </w:t>
      </w:r>
      <w:r w:rsidRPr="00E01DEC">
        <w:rPr>
          <w:rFonts w:eastAsia="Calibri"/>
          <w:sz w:val="24"/>
          <w:szCs w:val="24"/>
          <w:lang w:val="bs-Cyrl-BA"/>
        </w:rPr>
        <w:t>uža</w:t>
      </w:r>
      <w:r w:rsidR="0031684A" w:rsidRPr="00E01DEC">
        <w:rPr>
          <w:rFonts w:eastAsia="Calibri"/>
          <w:sz w:val="24"/>
          <w:szCs w:val="24"/>
          <w:lang w:val="bs-Cyrl-BA"/>
        </w:rPr>
        <w:t xml:space="preserve"> </w:t>
      </w:r>
      <w:r w:rsidRPr="00E01DEC">
        <w:rPr>
          <w:rFonts w:eastAsia="Calibri"/>
          <w:sz w:val="24"/>
          <w:szCs w:val="24"/>
          <w:lang w:val="bs-Cyrl-BA"/>
        </w:rPr>
        <w:t>naučna</w:t>
      </w:r>
      <w:r w:rsidR="0031684A" w:rsidRPr="00E01DEC">
        <w:rPr>
          <w:rFonts w:eastAsia="Calibri"/>
          <w:sz w:val="24"/>
          <w:szCs w:val="24"/>
          <w:lang w:val="bs-Cyrl-BA"/>
        </w:rPr>
        <w:t xml:space="preserve"> </w:t>
      </w:r>
      <w:r w:rsidRPr="00E01DEC">
        <w:rPr>
          <w:rFonts w:eastAsia="Calibri"/>
          <w:sz w:val="24"/>
          <w:szCs w:val="24"/>
          <w:lang w:val="bs-Cyrl-BA"/>
        </w:rPr>
        <w:t>oblast</w:t>
      </w:r>
      <w:r w:rsidR="0031684A" w:rsidRPr="00E01DEC">
        <w:rPr>
          <w:rFonts w:eastAsia="Calibri"/>
          <w:sz w:val="24"/>
          <w:szCs w:val="24"/>
          <w:lang w:val="bs-Cyrl-BA"/>
        </w:rPr>
        <w:t xml:space="preserve">: </w:t>
      </w:r>
      <w:r w:rsidR="00E01DEC" w:rsidRPr="00E01DEC">
        <w:rPr>
          <w:rFonts w:eastAsia="Calibri"/>
          <w:sz w:val="24"/>
          <w:szCs w:val="24"/>
          <w:lang w:val="sr-Latn-BA"/>
        </w:rPr>
        <w:t>Osnovi fizičkog vaspitanja i sporta</w:t>
      </w:r>
      <w:r w:rsidR="0031684A" w:rsidRPr="00E01DEC">
        <w:rPr>
          <w:rFonts w:eastAsia="Calibri"/>
          <w:sz w:val="24"/>
          <w:szCs w:val="24"/>
          <w:lang w:val="bs-Cyrl-BA"/>
        </w:rPr>
        <w:t>,</w:t>
      </w:r>
      <w:r w:rsidR="0031684A" w:rsidRPr="00E01DEC">
        <w:rPr>
          <w:rFonts w:eastAsia="Calibri"/>
          <w:sz w:val="24"/>
          <w:szCs w:val="24"/>
          <w:lang w:val="sr-Latn-BA"/>
        </w:rPr>
        <w:t xml:space="preserve"> </w:t>
      </w:r>
      <w:r w:rsidR="00E01DEC" w:rsidRPr="00E01DEC">
        <w:rPr>
          <w:noProof/>
          <w:sz w:val="24"/>
          <w:szCs w:val="24"/>
          <w:lang w:val="ru-RU"/>
        </w:rPr>
        <w:t>Učiteljsk</w:t>
      </w:r>
      <w:r w:rsidR="00E01DEC">
        <w:rPr>
          <w:noProof/>
          <w:sz w:val="24"/>
          <w:szCs w:val="24"/>
          <w:lang w:val="sr-Latn-BA"/>
        </w:rPr>
        <w:t>i</w:t>
      </w:r>
      <w:r w:rsidR="00E01DEC">
        <w:rPr>
          <w:noProof/>
          <w:sz w:val="24"/>
          <w:szCs w:val="24"/>
          <w:lang w:val="ru-RU"/>
        </w:rPr>
        <w:t xml:space="preserve"> fakultet</w:t>
      </w:r>
      <w:r w:rsidR="00E01DEC" w:rsidRPr="00E01DEC">
        <w:rPr>
          <w:noProof/>
          <w:sz w:val="24"/>
          <w:szCs w:val="24"/>
          <w:lang w:val="ru-RU"/>
        </w:rPr>
        <w:t xml:space="preserve"> u Prizrenu</w:t>
      </w:r>
      <w:r w:rsidR="00E01DEC">
        <w:rPr>
          <w:noProof/>
          <w:sz w:val="24"/>
          <w:szCs w:val="24"/>
          <w:lang w:val="sr-Latn-BA"/>
        </w:rPr>
        <w:t xml:space="preserve"> </w:t>
      </w:r>
      <w:r w:rsidR="00E01DEC">
        <w:rPr>
          <w:noProof/>
          <w:sz w:val="24"/>
          <w:szCs w:val="24"/>
          <w:lang w:val="ru-RU"/>
        </w:rPr>
        <w:t>- Leposaviću, Univerzitet</w:t>
      </w:r>
      <w:r w:rsidR="00E01DEC" w:rsidRPr="00E01DEC">
        <w:rPr>
          <w:noProof/>
          <w:sz w:val="24"/>
          <w:szCs w:val="24"/>
          <w:lang w:val="ru-RU"/>
        </w:rPr>
        <w:t xml:space="preserve"> u Prištini-Kosovskoj Mitrovici</w:t>
      </w:r>
      <w:r w:rsidR="003C6647" w:rsidRPr="00E01DEC">
        <w:rPr>
          <w:noProof/>
          <w:sz w:val="24"/>
          <w:szCs w:val="24"/>
          <w:lang w:val="ru-RU"/>
        </w:rPr>
        <w:t xml:space="preserve"> </w:t>
      </w:r>
      <w:r w:rsidR="009E0D22" w:rsidRPr="00E01DEC">
        <w:rPr>
          <w:noProof/>
          <w:sz w:val="24"/>
          <w:szCs w:val="24"/>
        </w:rPr>
        <w:t xml:space="preserve">– </w:t>
      </w:r>
      <w:r w:rsidRPr="00E01DEC">
        <w:rPr>
          <w:noProof/>
          <w:sz w:val="24"/>
          <w:szCs w:val="24"/>
        </w:rPr>
        <w:t>član</w:t>
      </w:r>
      <w:r w:rsidR="009E0D22" w:rsidRPr="00E01DEC">
        <w:rPr>
          <w:noProof/>
          <w:sz w:val="24"/>
          <w:szCs w:val="24"/>
        </w:rPr>
        <w:t xml:space="preserve"> </w:t>
      </w:r>
      <w:r w:rsidRPr="00E01DEC">
        <w:rPr>
          <w:noProof/>
          <w:sz w:val="24"/>
          <w:szCs w:val="24"/>
        </w:rPr>
        <w:t>Komisije</w:t>
      </w:r>
      <w:r w:rsidR="009E0D22" w:rsidRPr="00E01DEC">
        <w:rPr>
          <w:noProof/>
          <w:sz w:val="24"/>
          <w:szCs w:val="24"/>
        </w:rPr>
        <w:t>;</w:t>
      </w:r>
    </w:p>
    <w:p w:rsidR="00444247" w:rsidRDefault="00444247" w:rsidP="00444247">
      <w:pPr>
        <w:pStyle w:val="ListParagraph"/>
        <w:widowControl/>
        <w:numPr>
          <w:ilvl w:val="0"/>
          <w:numId w:val="12"/>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Nevena Stupar</w:t>
      </w:r>
      <w:r w:rsidRPr="00F201AC">
        <w:rPr>
          <w:noProof/>
          <w:sz w:val="24"/>
          <w:szCs w:val="24"/>
          <w:lang w:val="ru-RU"/>
        </w:rPr>
        <w:t xml:space="preserve">, </w:t>
      </w:r>
      <w:r>
        <w:rPr>
          <w:noProof/>
          <w:sz w:val="24"/>
          <w:szCs w:val="24"/>
          <w:lang w:val="sr-Latn-BA"/>
        </w:rPr>
        <w:t>docent</w:t>
      </w:r>
      <w:r w:rsidRPr="00F201AC">
        <w:rPr>
          <w:noProof/>
          <w:sz w:val="24"/>
          <w:szCs w:val="24"/>
          <w:lang w:val="sr-Latn-BA"/>
        </w:rPr>
        <w:t xml:space="preserve">, </w:t>
      </w:r>
      <w:r w:rsidRPr="00F201AC">
        <w:rPr>
          <w:rFonts w:eastAsia="Calibri"/>
          <w:sz w:val="24"/>
          <w:szCs w:val="24"/>
          <w:lang w:val="bs-Cyrl-BA"/>
        </w:rPr>
        <w:t xml:space="preserve">naučno polјe: </w:t>
      </w:r>
      <w:r w:rsidR="002644C9">
        <w:rPr>
          <w:rFonts w:eastAsia="Calibri"/>
          <w:sz w:val="24"/>
          <w:szCs w:val="24"/>
          <w:lang w:val="sr-Latn-BA"/>
        </w:rPr>
        <w:t>Pedagoške</w:t>
      </w:r>
      <w:r w:rsidRPr="00F201AC">
        <w:rPr>
          <w:rFonts w:eastAsia="Calibri"/>
          <w:sz w:val="24"/>
          <w:szCs w:val="24"/>
          <w:lang w:val="bs-Cyrl-BA"/>
        </w:rPr>
        <w:t xml:space="preserve"> nauke, uža naučna oblast: </w:t>
      </w:r>
      <w:r>
        <w:rPr>
          <w:rFonts w:eastAsia="Calibri"/>
          <w:sz w:val="24"/>
          <w:szCs w:val="24"/>
          <w:lang w:val="sr-Latn-BA"/>
        </w:rPr>
        <w:t>Metodika vaspitno obrazovnog rada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Univerzitet u Istočnom Sarajevu</w:t>
      </w:r>
      <w:r w:rsidRPr="00F201AC">
        <w:rPr>
          <w:noProof/>
          <w:sz w:val="24"/>
          <w:szCs w:val="24"/>
          <w:lang w:val="ru-RU"/>
        </w:rPr>
        <w:t xml:space="preserve"> </w:t>
      </w:r>
      <w:r w:rsidRPr="00F201AC">
        <w:rPr>
          <w:noProof/>
          <w:sz w:val="24"/>
          <w:szCs w:val="24"/>
        </w:rPr>
        <w:t>– član Komisije;</w:t>
      </w:r>
    </w:p>
    <w:p w:rsidR="00444247" w:rsidRPr="00E01DEC" w:rsidRDefault="00444247" w:rsidP="00444247">
      <w:pPr>
        <w:pStyle w:val="ListParagraph"/>
        <w:widowControl/>
        <w:autoSpaceDE/>
        <w:autoSpaceDN/>
        <w:spacing w:line="360" w:lineRule="auto"/>
        <w:ind w:left="720" w:firstLine="0"/>
        <w:contextualSpacing/>
        <w:rPr>
          <w:noProof/>
          <w:sz w:val="24"/>
          <w:szCs w:val="24"/>
        </w:rPr>
      </w:pPr>
    </w:p>
    <w:p w:rsidR="003C6647" w:rsidRPr="00F201AC" w:rsidRDefault="003C6647" w:rsidP="00F430A5">
      <w:pPr>
        <w:spacing w:line="360" w:lineRule="auto"/>
        <w:rPr>
          <w:noProof/>
          <w:sz w:val="24"/>
          <w:szCs w:val="24"/>
          <w:lang w:val="ru-RU"/>
        </w:rPr>
      </w:pPr>
    </w:p>
    <w:p w:rsidR="00F430A5" w:rsidRPr="00F201AC" w:rsidRDefault="00FA4068" w:rsidP="0056099E">
      <w:pPr>
        <w:spacing w:line="360" w:lineRule="auto"/>
        <w:jc w:val="both"/>
        <w:rPr>
          <w:noProof/>
          <w:sz w:val="24"/>
          <w:szCs w:val="24"/>
          <w:lang w:val="ru-RU"/>
        </w:rPr>
      </w:pP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pregledala</w:t>
      </w:r>
      <w:r w:rsidR="003C6647" w:rsidRPr="00F201AC">
        <w:rPr>
          <w:noProof/>
          <w:sz w:val="24"/>
          <w:szCs w:val="24"/>
          <w:lang w:val="ru-RU"/>
        </w:rPr>
        <w:t xml:space="preserve"> </w:t>
      </w:r>
      <w:r w:rsidRPr="00F201AC">
        <w:rPr>
          <w:noProof/>
          <w:sz w:val="24"/>
          <w:szCs w:val="24"/>
          <w:lang w:val="ru-RU"/>
        </w:rPr>
        <w:t>prijavu</w:t>
      </w:r>
      <w:r w:rsidR="003C6647" w:rsidRPr="00F201AC">
        <w:rPr>
          <w:noProof/>
          <w:sz w:val="24"/>
          <w:szCs w:val="24"/>
          <w:lang w:val="ru-RU"/>
        </w:rPr>
        <w:t xml:space="preserve"> </w:t>
      </w:r>
      <w:r w:rsidRPr="00F201AC">
        <w:rPr>
          <w:noProof/>
          <w:sz w:val="24"/>
          <w:szCs w:val="24"/>
          <w:lang w:val="ru-RU"/>
        </w:rPr>
        <w:t>teme</w:t>
      </w:r>
      <w:r w:rsidR="003C6647" w:rsidRPr="00F201AC">
        <w:rPr>
          <w:noProof/>
          <w:sz w:val="24"/>
          <w:szCs w:val="24"/>
          <w:lang w:val="ru-RU"/>
        </w:rPr>
        <w:t xml:space="preserve"> </w:t>
      </w:r>
      <w:r w:rsidRPr="00F201AC">
        <w:rPr>
          <w:noProof/>
          <w:sz w:val="24"/>
          <w:szCs w:val="24"/>
          <w:lang w:val="ru-RU"/>
        </w:rPr>
        <w:t>doktorske</w:t>
      </w:r>
      <w:r w:rsidR="003C6647" w:rsidRPr="00F201AC">
        <w:rPr>
          <w:noProof/>
          <w:sz w:val="24"/>
          <w:szCs w:val="24"/>
          <w:lang w:val="ru-RU"/>
        </w:rPr>
        <w:t xml:space="preserve"> </w:t>
      </w:r>
      <w:r w:rsidRPr="00F201AC">
        <w:rPr>
          <w:noProof/>
          <w:sz w:val="24"/>
          <w:szCs w:val="24"/>
          <w:lang w:val="ru-RU"/>
        </w:rPr>
        <w:t>disertacije</w:t>
      </w:r>
      <w:r w:rsidR="000217F4"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noProof/>
          <w:sz w:val="24"/>
          <w:szCs w:val="24"/>
          <w:lang w:val="ru-RU"/>
        </w:rPr>
        <w:t>o</w:t>
      </w:r>
      <w:r w:rsidR="003C6647" w:rsidRPr="00F201AC">
        <w:rPr>
          <w:noProof/>
          <w:sz w:val="24"/>
          <w:szCs w:val="24"/>
          <w:lang w:val="ru-RU"/>
        </w:rPr>
        <w:t xml:space="preserve"> </w:t>
      </w:r>
      <w:r w:rsidRPr="00F201AC">
        <w:rPr>
          <w:noProof/>
          <w:sz w:val="24"/>
          <w:szCs w:val="24"/>
          <w:lang w:val="ru-RU"/>
        </w:rPr>
        <w:t>tome</w:t>
      </w:r>
      <w:r w:rsidR="003C6647" w:rsidRPr="00F201AC">
        <w:rPr>
          <w:noProof/>
          <w:sz w:val="24"/>
          <w:szCs w:val="24"/>
          <w:lang w:val="ru-RU"/>
        </w:rPr>
        <w:t xml:space="preserve"> </w:t>
      </w:r>
      <w:r w:rsidRPr="00F201AC">
        <w:rPr>
          <w:noProof/>
          <w:sz w:val="24"/>
          <w:szCs w:val="24"/>
          <w:lang w:val="ru-RU"/>
        </w:rPr>
        <w:t>podnosi</w:t>
      </w:r>
      <w:r w:rsidR="003C6647" w:rsidRPr="00F201AC">
        <w:rPr>
          <w:noProof/>
          <w:sz w:val="24"/>
          <w:szCs w:val="24"/>
          <w:lang w:val="ru-RU"/>
        </w:rPr>
        <w:t xml:space="preserve"> </w:t>
      </w:r>
      <w:r w:rsidRPr="00F201AC">
        <w:rPr>
          <w:noProof/>
          <w:sz w:val="24"/>
          <w:szCs w:val="24"/>
          <w:lang w:val="ru-RU"/>
        </w:rPr>
        <w:t>Nastavno</w:t>
      </w:r>
      <w:r w:rsidR="003C6647" w:rsidRPr="00F201AC">
        <w:rPr>
          <w:noProof/>
          <w:sz w:val="24"/>
          <w:szCs w:val="24"/>
          <w:lang w:val="ru-RU"/>
        </w:rPr>
        <w:t>-</w:t>
      </w:r>
      <w:r w:rsidRPr="00F201AC">
        <w:rPr>
          <w:noProof/>
          <w:sz w:val="24"/>
          <w:szCs w:val="24"/>
          <w:lang w:val="ru-RU"/>
        </w:rPr>
        <w:t>naučnom</w:t>
      </w:r>
      <w:r w:rsidR="003C6647" w:rsidRPr="00F201AC">
        <w:rPr>
          <w:noProof/>
          <w:sz w:val="24"/>
          <w:szCs w:val="24"/>
          <w:lang w:val="ru-RU"/>
        </w:rPr>
        <w:t xml:space="preserve"> </w:t>
      </w:r>
      <w:r w:rsidRPr="00F201AC">
        <w:rPr>
          <w:noProof/>
          <w:sz w:val="24"/>
          <w:szCs w:val="24"/>
          <w:lang w:val="ru-RU"/>
        </w:rPr>
        <w:t>vijeću</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Istočnom</w:t>
      </w:r>
      <w:r w:rsidR="003C6647" w:rsidRPr="00F201AC">
        <w:rPr>
          <w:noProof/>
          <w:sz w:val="24"/>
          <w:szCs w:val="24"/>
          <w:lang w:val="ru-RU"/>
        </w:rPr>
        <w:t xml:space="preserve"> </w:t>
      </w:r>
      <w:r w:rsidRPr="00F201AC">
        <w:rPr>
          <w:noProof/>
          <w:sz w:val="24"/>
          <w:szCs w:val="24"/>
          <w:lang w:val="ru-RU"/>
        </w:rPr>
        <w:t>Sarajevu</w:t>
      </w:r>
      <w:r w:rsidR="003C6647" w:rsidRPr="00F201AC">
        <w:rPr>
          <w:noProof/>
          <w:sz w:val="24"/>
          <w:szCs w:val="24"/>
          <w:lang w:val="ru-RU"/>
        </w:rPr>
        <w:t xml:space="preserve"> </w:t>
      </w:r>
      <w:r w:rsidRPr="00F201AC">
        <w:rPr>
          <w:noProof/>
          <w:sz w:val="24"/>
          <w:szCs w:val="24"/>
          <w:lang w:val="ru-RU"/>
        </w:rPr>
        <w:t>slјedeći</w:t>
      </w:r>
      <w:r w:rsidR="000217F4" w:rsidRPr="00F201AC">
        <w:rPr>
          <w:noProof/>
          <w:sz w:val="24"/>
          <w:szCs w:val="24"/>
          <w:lang w:val="ru-RU"/>
        </w:rPr>
        <w:t>:</w:t>
      </w:r>
    </w:p>
    <w:p w:rsidR="00C963C9" w:rsidRPr="00F201AC" w:rsidRDefault="00C963C9" w:rsidP="0056099E">
      <w:pPr>
        <w:spacing w:line="360" w:lineRule="auto"/>
        <w:jc w:val="both"/>
        <w:rPr>
          <w:noProof/>
          <w:sz w:val="24"/>
          <w:szCs w:val="24"/>
          <w:lang w:val="ru-RU"/>
        </w:rPr>
      </w:pPr>
    </w:p>
    <w:p w:rsidR="00C963C9" w:rsidRPr="00F201AC" w:rsidRDefault="00C963C9" w:rsidP="0056099E">
      <w:pPr>
        <w:spacing w:line="360" w:lineRule="auto"/>
        <w:jc w:val="both"/>
        <w:rPr>
          <w:noProof/>
          <w:sz w:val="24"/>
          <w:szCs w:val="24"/>
          <w:lang w:val="ru-RU"/>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31684A" w:rsidRDefault="0031684A"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lastRenderedPageBreak/>
        <w:t>IZVJEŠTAJ</w:t>
      </w: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t>o</w:t>
      </w:r>
      <w:r w:rsidR="0056099E" w:rsidRPr="00F201AC">
        <w:rPr>
          <w:b/>
          <w:i/>
          <w:noProof/>
          <w:sz w:val="24"/>
          <w:szCs w:val="24"/>
          <w:lang w:val="ru-RU"/>
        </w:rPr>
        <w:t xml:space="preserve"> </w:t>
      </w:r>
      <w:r w:rsidRPr="00F201AC">
        <w:rPr>
          <w:b/>
          <w:i/>
          <w:noProof/>
          <w:sz w:val="24"/>
          <w:szCs w:val="24"/>
          <w:lang w:val="ru-RU"/>
        </w:rPr>
        <w:t>podobnosti</w:t>
      </w:r>
      <w:r w:rsidR="0056099E" w:rsidRPr="00F201AC">
        <w:rPr>
          <w:b/>
          <w:i/>
          <w:noProof/>
          <w:sz w:val="24"/>
          <w:szCs w:val="24"/>
          <w:lang w:val="ru-RU"/>
        </w:rPr>
        <w:t xml:space="preserve"> </w:t>
      </w:r>
      <w:r w:rsidRPr="00F201AC">
        <w:rPr>
          <w:b/>
          <w:i/>
          <w:noProof/>
          <w:sz w:val="24"/>
          <w:szCs w:val="24"/>
          <w:lang w:val="ru-RU"/>
        </w:rPr>
        <w:t>teme</w:t>
      </w:r>
      <w:r w:rsidR="0056099E" w:rsidRPr="00F201AC">
        <w:rPr>
          <w:b/>
          <w:i/>
          <w:noProof/>
          <w:sz w:val="24"/>
          <w:szCs w:val="24"/>
          <w:lang w:val="ru-RU"/>
        </w:rPr>
        <w:t xml:space="preserve"> </w:t>
      </w:r>
      <w:r w:rsidRPr="00F201AC">
        <w:rPr>
          <w:b/>
          <w:i/>
          <w:noProof/>
          <w:sz w:val="24"/>
          <w:szCs w:val="24"/>
          <w:lang w:val="ru-RU"/>
        </w:rPr>
        <w:t>doktorske</w:t>
      </w:r>
      <w:r w:rsidR="0056099E" w:rsidRPr="00F201AC">
        <w:rPr>
          <w:b/>
          <w:i/>
          <w:noProof/>
          <w:sz w:val="24"/>
          <w:szCs w:val="24"/>
          <w:lang w:val="ru-RU"/>
        </w:rPr>
        <w:t xml:space="preserve"> </w:t>
      </w:r>
      <w:r w:rsidRPr="00F201AC">
        <w:rPr>
          <w:b/>
          <w:i/>
          <w:noProof/>
          <w:sz w:val="24"/>
          <w:szCs w:val="24"/>
          <w:lang w:val="ru-RU"/>
        </w:rPr>
        <w:t>disertacije</w:t>
      </w:r>
      <w:r w:rsidR="0056099E" w:rsidRPr="00F201AC">
        <w:rPr>
          <w:b/>
          <w:i/>
          <w:noProof/>
          <w:sz w:val="24"/>
          <w:szCs w:val="24"/>
          <w:lang w:val="ru-RU"/>
        </w:rPr>
        <w:t xml:space="preserve"> </w:t>
      </w:r>
      <w:r w:rsidRPr="00F201AC">
        <w:rPr>
          <w:b/>
          <w:i/>
          <w:noProof/>
          <w:sz w:val="24"/>
          <w:szCs w:val="24"/>
          <w:lang w:val="ru-RU"/>
        </w:rPr>
        <w:t>i</w:t>
      </w:r>
      <w:r w:rsidR="0056099E" w:rsidRPr="00F201AC">
        <w:rPr>
          <w:b/>
          <w:i/>
          <w:noProof/>
          <w:sz w:val="24"/>
          <w:szCs w:val="24"/>
          <w:lang w:val="ru-RU"/>
        </w:rPr>
        <w:t xml:space="preserve"> </w:t>
      </w:r>
      <w:r w:rsidRPr="00F201AC">
        <w:rPr>
          <w:b/>
          <w:i/>
          <w:noProof/>
          <w:sz w:val="24"/>
          <w:szCs w:val="24"/>
          <w:lang w:val="ru-RU"/>
        </w:rPr>
        <w:t>kandidata</w:t>
      </w:r>
    </w:p>
    <w:p w:rsidR="00CA7B37" w:rsidRPr="00F201AC" w:rsidRDefault="00CA7B37" w:rsidP="00F430A5">
      <w:pPr>
        <w:pStyle w:val="BodyText"/>
        <w:spacing w:line="360" w:lineRule="auto"/>
        <w:rPr>
          <w:lang w:val="ru-RU"/>
        </w:rPr>
      </w:pPr>
    </w:p>
    <w:tbl>
      <w:tblPr>
        <w:tblW w:w="945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50"/>
      </w:tblGrid>
      <w:tr w:rsidR="00F201AC" w:rsidRPr="00F201AC" w:rsidTr="00F430A5">
        <w:trPr>
          <w:trHeight w:val="416"/>
        </w:trPr>
        <w:tc>
          <w:tcPr>
            <w:tcW w:w="9450" w:type="dxa"/>
            <w:tcBorders>
              <w:left w:val="single" w:sz="4" w:space="0" w:color="000000"/>
              <w:bottom w:val="single" w:sz="4" w:space="0" w:color="auto"/>
              <w:right w:val="single" w:sz="4" w:space="0" w:color="000000"/>
            </w:tcBorders>
          </w:tcPr>
          <w:p w:rsidR="00CA7B37" w:rsidRPr="00F201AC" w:rsidRDefault="00FA4068" w:rsidP="00F430A5">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FAKULTETU</w:t>
            </w:r>
            <w:r w:rsidR="00CA7B37" w:rsidRPr="00F201AC">
              <w:rPr>
                <w:b/>
                <w:i/>
                <w:w w:val="105"/>
                <w:sz w:val="24"/>
                <w:szCs w:val="24"/>
              </w:rPr>
              <w:t>:</w:t>
            </w:r>
          </w:p>
        </w:tc>
      </w:tr>
      <w:tr w:rsidR="00F201AC" w:rsidRPr="00F201AC" w:rsidTr="00F430A5">
        <w:trPr>
          <w:trHeight w:val="271"/>
        </w:trPr>
        <w:tc>
          <w:tcPr>
            <w:tcW w:w="9450" w:type="dxa"/>
            <w:tcBorders>
              <w:top w:val="single" w:sz="4" w:space="0" w:color="auto"/>
              <w:left w:val="single" w:sz="4" w:space="0" w:color="auto"/>
              <w:bottom w:val="nil"/>
              <w:right w:val="single" w:sz="4" w:space="0" w:color="auto"/>
            </w:tcBorders>
          </w:tcPr>
          <w:p w:rsidR="00CA7B37" w:rsidRPr="00F201AC" w:rsidRDefault="00CA7B37" w:rsidP="00F430A5">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Naziv</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sjedište</w:t>
            </w:r>
            <w:r w:rsidRPr="00F201AC">
              <w:rPr>
                <w:sz w:val="24"/>
                <w:szCs w:val="24"/>
              </w:rPr>
              <w:t xml:space="preserve"> </w:t>
            </w:r>
            <w:r w:rsidR="00FA4068" w:rsidRPr="00F201AC">
              <w:rPr>
                <w:sz w:val="24"/>
                <w:szCs w:val="24"/>
              </w:rPr>
              <w:t>fakulteta</w:t>
            </w:r>
          </w:p>
        </w:tc>
      </w:tr>
      <w:tr w:rsidR="00F201AC" w:rsidRPr="00F201AC" w:rsidTr="00F430A5">
        <w:trPr>
          <w:trHeight w:val="271"/>
        </w:trPr>
        <w:tc>
          <w:tcPr>
            <w:tcW w:w="9450" w:type="dxa"/>
            <w:tcBorders>
              <w:top w:val="nil"/>
              <w:left w:val="single" w:sz="4" w:space="0" w:color="000000"/>
              <w:right w:val="single" w:sz="4" w:space="0" w:color="000000"/>
            </w:tcBorders>
          </w:tcPr>
          <w:p w:rsidR="006A4533" w:rsidRPr="00F201AC" w:rsidRDefault="00FA4068" w:rsidP="00F430A5">
            <w:pPr>
              <w:adjustRightInd w:val="0"/>
              <w:spacing w:line="360" w:lineRule="auto"/>
              <w:jc w:val="both"/>
              <w:rPr>
                <w:noProof/>
                <w:sz w:val="24"/>
                <w:szCs w:val="24"/>
                <w:lang w:val="ru-RU"/>
              </w:rPr>
            </w:pPr>
            <w:r w:rsidRPr="00F201AC">
              <w:rPr>
                <w:noProof/>
                <w:sz w:val="24"/>
                <w:szCs w:val="24"/>
                <w:lang w:val="sr-Cyrl-CS"/>
              </w:rPr>
              <w:t>Pedagoški</w:t>
            </w:r>
            <w:r w:rsidR="00DE4B9E" w:rsidRPr="00F201AC">
              <w:rPr>
                <w:noProof/>
                <w:sz w:val="24"/>
                <w:szCs w:val="24"/>
                <w:lang w:val="sr-Cyrl-CS"/>
              </w:rPr>
              <w:t xml:space="preserve"> </w:t>
            </w:r>
            <w:r w:rsidRPr="00F201AC">
              <w:rPr>
                <w:noProof/>
                <w:sz w:val="24"/>
                <w:szCs w:val="24"/>
                <w:lang w:val="sr-Cyrl-CS"/>
              </w:rPr>
              <w:t>fakultet</w:t>
            </w:r>
            <w:r w:rsidR="00DE4B9E" w:rsidRPr="00F201AC">
              <w:rPr>
                <w:noProof/>
                <w:sz w:val="24"/>
                <w:szCs w:val="24"/>
                <w:lang w:val="sr-Cyrl-CS"/>
              </w:rPr>
              <w:t xml:space="preserve"> </w:t>
            </w:r>
            <w:r w:rsidRPr="00F201AC">
              <w:rPr>
                <w:noProof/>
                <w:sz w:val="24"/>
                <w:szCs w:val="24"/>
                <w:lang w:val="sr-Cyrl-CS"/>
              </w:rPr>
              <w:t>Bijelјina</w:t>
            </w:r>
            <w:r w:rsidR="00DE4B9E" w:rsidRPr="00F201AC">
              <w:rPr>
                <w:noProof/>
                <w:sz w:val="24"/>
                <w:szCs w:val="24"/>
                <w:lang w:val="sr-Cyrl-CS"/>
              </w:rPr>
              <w:t xml:space="preserve">, </w:t>
            </w:r>
            <w:r w:rsidRPr="00F201AC">
              <w:rPr>
                <w:noProof/>
                <w:sz w:val="24"/>
                <w:szCs w:val="24"/>
                <w:lang w:val="sr-Cyrl-CS"/>
              </w:rPr>
              <w:t>Univerzitet</w:t>
            </w:r>
            <w:r w:rsidR="00DE4B9E" w:rsidRPr="00F201AC">
              <w:rPr>
                <w:noProof/>
                <w:sz w:val="24"/>
                <w:szCs w:val="24"/>
                <w:lang w:val="sr-Cyrl-CS"/>
              </w:rPr>
              <w:t xml:space="preserve"> </w:t>
            </w:r>
            <w:r w:rsidRPr="00F201AC">
              <w:rPr>
                <w:noProof/>
                <w:sz w:val="24"/>
                <w:szCs w:val="24"/>
                <w:lang w:val="sr-Cyrl-CS"/>
              </w:rPr>
              <w:t>u</w:t>
            </w:r>
            <w:r w:rsidR="00DE4B9E" w:rsidRPr="00F201AC">
              <w:rPr>
                <w:noProof/>
                <w:sz w:val="24"/>
                <w:szCs w:val="24"/>
                <w:lang w:val="sr-Cyrl-CS"/>
              </w:rPr>
              <w:t xml:space="preserve"> </w:t>
            </w:r>
            <w:r w:rsidRPr="00F201AC">
              <w:rPr>
                <w:noProof/>
                <w:sz w:val="24"/>
                <w:szCs w:val="24"/>
                <w:lang w:val="sr-Cyrl-CS"/>
              </w:rPr>
              <w:t>Istočnom</w:t>
            </w:r>
            <w:r w:rsidR="00DE4B9E" w:rsidRPr="00F201AC">
              <w:rPr>
                <w:noProof/>
                <w:sz w:val="24"/>
                <w:szCs w:val="24"/>
                <w:lang w:val="sr-Cyrl-CS"/>
              </w:rPr>
              <w:t xml:space="preserve"> </w:t>
            </w:r>
            <w:r w:rsidRPr="00F201AC">
              <w:rPr>
                <w:noProof/>
                <w:sz w:val="24"/>
                <w:szCs w:val="24"/>
                <w:lang w:val="sr-Cyrl-CS"/>
              </w:rPr>
              <w:t>Sarajevu</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2.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matičnosti</w:t>
            </w:r>
            <w:r w:rsidR="005573CA" w:rsidRPr="00F201AC">
              <w:rPr>
                <w:sz w:val="24"/>
                <w:szCs w:val="24"/>
                <w:lang w:val="ru-RU"/>
              </w:rPr>
              <w:t xml:space="preserve"> </w:t>
            </w:r>
            <w:r w:rsidR="00FA4068" w:rsidRPr="00F201AC">
              <w:rPr>
                <w:sz w:val="24"/>
                <w:szCs w:val="24"/>
                <w:lang w:val="ru-RU"/>
              </w:rPr>
              <w:t>fakulteta</w:t>
            </w:r>
            <w:r w:rsidR="005573CA" w:rsidRPr="00F201AC">
              <w:rPr>
                <w:sz w:val="24"/>
                <w:szCs w:val="24"/>
                <w:lang w:val="ru-RU"/>
              </w:rPr>
              <w:t xml:space="preserve"> </w:t>
            </w:r>
            <w:r w:rsidR="00FA4068" w:rsidRPr="00F201AC">
              <w:rPr>
                <w:sz w:val="24"/>
                <w:szCs w:val="24"/>
                <w:lang w:val="ru-RU"/>
              </w:rPr>
              <w:t>za</w:t>
            </w:r>
            <w:r w:rsidR="005573CA" w:rsidRPr="00F201AC">
              <w:rPr>
                <w:sz w:val="24"/>
                <w:szCs w:val="24"/>
                <w:lang w:val="ru-RU"/>
              </w:rPr>
              <w:t xml:space="preserve"> </w:t>
            </w:r>
            <w:r w:rsidR="00FA4068" w:rsidRPr="00F201AC">
              <w:rPr>
                <w:sz w:val="24"/>
                <w:szCs w:val="24"/>
                <w:lang w:val="ru-RU"/>
              </w:rPr>
              <w:t>naučnu</w:t>
            </w:r>
            <w:r w:rsidR="005573CA" w:rsidRPr="00F201AC">
              <w:rPr>
                <w:sz w:val="24"/>
                <w:szCs w:val="24"/>
                <w:lang w:val="ru-RU"/>
              </w:rPr>
              <w:t xml:space="preserve"> </w:t>
            </w:r>
            <w:r w:rsidR="00FA4068" w:rsidRPr="00F201AC">
              <w:rPr>
                <w:sz w:val="24"/>
                <w:szCs w:val="24"/>
                <w:lang w:val="ru-RU"/>
              </w:rPr>
              <w:t>oblast</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pripada</w:t>
            </w:r>
            <w:r w:rsidRPr="00F201AC">
              <w:rPr>
                <w:sz w:val="24"/>
                <w:szCs w:val="24"/>
                <w:lang w:val="ru-RU"/>
              </w:rPr>
              <w:t xml:space="preserve"> </w:t>
            </w:r>
            <w:r w:rsidR="00FA4068" w:rsidRPr="00F201AC">
              <w:rPr>
                <w:sz w:val="24"/>
                <w:szCs w:val="24"/>
                <w:lang w:val="ru-RU"/>
              </w:rPr>
              <w:t>disertacija</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 xml:space="preserve">: </w:t>
            </w:r>
            <w:r w:rsidRPr="00F201AC">
              <w:rPr>
                <w:sz w:val="24"/>
                <w:szCs w:val="24"/>
                <w:lang w:val="ru-RU"/>
              </w:rPr>
              <w:t>Društvene</w:t>
            </w:r>
            <w:r w:rsidR="00CD600F" w:rsidRPr="00F201AC">
              <w:rPr>
                <w:sz w:val="24"/>
                <w:szCs w:val="24"/>
                <w:lang w:val="ru-RU"/>
              </w:rPr>
              <w:t xml:space="preserve"> </w:t>
            </w:r>
            <w:r w:rsidRPr="00F201AC">
              <w:rPr>
                <w:sz w:val="24"/>
                <w:szCs w:val="24"/>
                <w:lang w:val="ru-RU"/>
              </w:rPr>
              <w:t>nauke</w:t>
            </w:r>
          </w:p>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Naučno</w:t>
            </w:r>
            <w:r w:rsidR="00DE4B9E" w:rsidRPr="00F201AC">
              <w:rPr>
                <w:sz w:val="24"/>
                <w:szCs w:val="24"/>
                <w:lang w:val="ru-RU"/>
              </w:rPr>
              <w:t xml:space="preserve"> </w:t>
            </w:r>
            <w:r w:rsidRPr="00F201AC">
              <w:rPr>
                <w:sz w:val="24"/>
                <w:szCs w:val="24"/>
                <w:lang w:val="ru-RU"/>
              </w:rPr>
              <w:t>polјe</w:t>
            </w:r>
            <w:r w:rsidR="00DE4B9E" w:rsidRPr="00F201AC">
              <w:rPr>
                <w:sz w:val="24"/>
                <w:szCs w:val="24"/>
                <w:lang w:val="ru-RU"/>
              </w:rPr>
              <w:t>:</w:t>
            </w:r>
            <w:r w:rsidR="00066C84" w:rsidRPr="00F201AC">
              <w:rPr>
                <w:sz w:val="24"/>
                <w:szCs w:val="24"/>
                <w:lang w:val="ru-RU"/>
              </w:rPr>
              <w:t xml:space="preserve"> </w:t>
            </w:r>
            <w:r w:rsidRPr="00F201AC">
              <w:rPr>
                <w:sz w:val="24"/>
                <w:szCs w:val="24"/>
                <w:lang w:val="ru-RU"/>
              </w:rPr>
              <w:t>Pedagoške</w:t>
            </w:r>
            <w:r w:rsidR="00CD600F" w:rsidRPr="00F201AC">
              <w:rPr>
                <w:sz w:val="24"/>
                <w:szCs w:val="24"/>
                <w:lang w:val="ru-RU"/>
              </w:rPr>
              <w:t xml:space="preserve"> </w:t>
            </w:r>
            <w:r w:rsidRPr="00F201AC">
              <w:rPr>
                <w:sz w:val="24"/>
                <w:szCs w:val="24"/>
                <w:lang w:val="ru-RU"/>
              </w:rPr>
              <w:t>nauke</w:t>
            </w:r>
          </w:p>
          <w:p w:rsidR="006A4533" w:rsidRPr="00F201AC" w:rsidRDefault="00FA4068" w:rsidP="00066C84">
            <w:pPr>
              <w:pStyle w:val="TableParagraph"/>
              <w:spacing w:line="360" w:lineRule="auto"/>
              <w:ind w:left="109"/>
              <w:jc w:val="both"/>
              <w:rPr>
                <w:noProof/>
                <w:sz w:val="24"/>
                <w:szCs w:val="24"/>
                <w:lang w:val="sr-Cyrl-RS"/>
              </w:rPr>
            </w:pPr>
            <w:r w:rsidRPr="00F201AC">
              <w:rPr>
                <w:sz w:val="24"/>
                <w:szCs w:val="24"/>
                <w:lang w:val="ru-RU"/>
              </w:rPr>
              <w:t>Uža</w:t>
            </w:r>
            <w:r w:rsidR="00DE4B9E" w:rsidRPr="00F201AC">
              <w:rPr>
                <w:sz w:val="24"/>
                <w:szCs w:val="24"/>
                <w:lang w:val="ru-RU"/>
              </w:rPr>
              <w:t xml:space="preserve"> </w:t>
            </w: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w:t>
            </w:r>
            <w:r w:rsidR="00AC1338" w:rsidRPr="00F201AC">
              <w:rPr>
                <w:sz w:val="24"/>
                <w:szCs w:val="24"/>
                <w:lang w:val="ru-RU"/>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vaspitno</w:t>
            </w:r>
            <w:r w:rsidR="00066C84" w:rsidRPr="00F201AC">
              <w:rPr>
                <w:noProof/>
                <w:sz w:val="24"/>
                <w:szCs w:val="24"/>
                <w:lang w:val="sr-Cyrl-RS"/>
              </w:rPr>
              <w:t xml:space="preserve"> – </w:t>
            </w:r>
            <w:r w:rsidRPr="00F201AC">
              <w:rPr>
                <w:noProof/>
                <w:sz w:val="24"/>
                <w:szCs w:val="24"/>
                <w:lang w:val="sr-Cyrl-RS"/>
              </w:rPr>
              <w:t>obrazovnog</w:t>
            </w:r>
            <w:r w:rsidR="00066C84" w:rsidRPr="00F201AC">
              <w:rPr>
                <w:noProof/>
                <w:sz w:val="24"/>
                <w:szCs w:val="24"/>
                <w:lang w:val="sr-Cyrl-RS"/>
              </w:rPr>
              <w:t xml:space="preserve"> </w:t>
            </w:r>
            <w:r w:rsidRPr="00F201AC">
              <w:rPr>
                <w:noProof/>
                <w:sz w:val="24"/>
                <w:szCs w:val="24"/>
                <w:lang w:val="sr-Cyrl-RS"/>
              </w:rPr>
              <w:t>rada</w:t>
            </w:r>
            <w:r w:rsidR="00066C84" w:rsidRPr="00F201AC">
              <w:rPr>
                <w:noProof/>
                <w:sz w:val="24"/>
                <w:szCs w:val="24"/>
                <w:lang w:val="sr-Cyrl-RS"/>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nastave</w:t>
            </w:r>
            <w:r w:rsidR="00066C84" w:rsidRPr="00F201AC">
              <w:rPr>
                <w:noProof/>
                <w:sz w:val="24"/>
                <w:szCs w:val="24"/>
                <w:lang w:val="sr-Cyrl-RS"/>
              </w:rPr>
              <w:t xml:space="preserve"> </w:t>
            </w:r>
            <w:r w:rsidRPr="00F201AC">
              <w:rPr>
                <w:noProof/>
                <w:sz w:val="24"/>
                <w:szCs w:val="24"/>
                <w:lang w:val="sr-Cyrl-RS"/>
              </w:rPr>
              <w:t>fizičkog</w:t>
            </w:r>
            <w:r w:rsidR="00066C84" w:rsidRPr="00F201AC">
              <w:rPr>
                <w:noProof/>
                <w:sz w:val="24"/>
                <w:szCs w:val="24"/>
                <w:lang w:val="sr-Cyrl-RS"/>
              </w:rPr>
              <w:t xml:space="preserve"> </w:t>
            </w:r>
            <w:r w:rsidRPr="00F201AC">
              <w:rPr>
                <w:noProof/>
                <w:sz w:val="24"/>
                <w:szCs w:val="24"/>
                <w:lang w:val="sr-Cyrl-RS"/>
              </w:rPr>
              <w:t>vaspitanja</w:t>
            </w:r>
            <w:r w:rsidR="00066C84" w:rsidRPr="00F201AC">
              <w:rPr>
                <w:noProof/>
                <w:sz w:val="24"/>
                <w:szCs w:val="24"/>
                <w:lang w:val="sr-Cyrl-RS"/>
              </w:rPr>
              <w:t>)</w:t>
            </w:r>
          </w:p>
        </w:tc>
      </w:tr>
      <w:tr w:rsidR="00F201AC" w:rsidRPr="00F201AC" w:rsidTr="00F430A5">
        <w:trPr>
          <w:trHeight w:val="547"/>
        </w:trPr>
        <w:tc>
          <w:tcPr>
            <w:tcW w:w="9450" w:type="dxa"/>
            <w:tcBorders>
              <w:top w:val="single" w:sz="4" w:space="0" w:color="auto"/>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3.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fakultet</w:t>
            </w:r>
            <w:r w:rsidRPr="00F201AC">
              <w:rPr>
                <w:sz w:val="24"/>
                <w:szCs w:val="24"/>
                <w:lang w:val="ru-RU"/>
              </w:rPr>
              <w:t xml:space="preserve"> </w:t>
            </w:r>
            <w:r w:rsidR="00FA4068" w:rsidRPr="00F201AC">
              <w:rPr>
                <w:sz w:val="24"/>
                <w:szCs w:val="24"/>
                <w:lang w:val="ru-RU"/>
              </w:rPr>
              <w:t>imao</w:t>
            </w:r>
            <w:r w:rsidRPr="00F201AC">
              <w:rPr>
                <w:sz w:val="24"/>
                <w:szCs w:val="24"/>
                <w:lang w:val="ru-RU"/>
              </w:rPr>
              <w:t xml:space="preserve"> </w:t>
            </w:r>
            <w:r w:rsidR="00FA4068" w:rsidRPr="00F201AC">
              <w:rPr>
                <w:sz w:val="24"/>
                <w:szCs w:val="24"/>
                <w:lang w:val="ru-RU"/>
              </w:rPr>
              <w:t>organizovan</w:t>
            </w:r>
            <w:r w:rsidRPr="00F201AC">
              <w:rPr>
                <w:sz w:val="24"/>
                <w:szCs w:val="24"/>
                <w:lang w:val="ru-RU"/>
              </w:rPr>
              <w:t xml:space="preserve"> </w:t>
            </w:r>
            <w:r w:rsidR="00FA4068" w:rsidRPr="00F201AC">
              <w:rPr>
                <w:sz w:val="24"/>
                <w:szCs w:val="24"/>
                <w:lang w:val="ru-RU"/>
              </w:rPr>
              <w:t>magistarski</w:t>
            </w:r>
            <w:r w:rsidRPr="00F201AC">
              <w:rPr>
                <w:sz w:val="24"/>
                <w:szCs w:val="24"/>
                <w:lang w:val="ru-RU"/>
              </w:rPr>
              <w:t>/</w:t>
            </w:r>
            <w:r w:rsidR="00FA4068" w:rsidRPr="00F201AC">
              <w:rPr>
                <w:sz w:val="24"/>
                <w:szCs w:val="24"/>
                <w:lang w:val="ru-RU"/>
              </w:rPr>
              <w:t>master</w:t>
            </w:r>
            <w:r w:rsidRPr="00F201AC">
              <w:rPr>
                <w:sz w:val="24"/>
                <w:szCs w:val="24"/>
                <w:lang w:val="ru-RU"/>
              </w:rPr>
              <w:t xml:space="preserve"> </w:t>
            </w:r>
            <w:r w:rsidR="00FA4068" w:rsidRPr="00F201AC">
              <w:rPr>
                <w:sz w:val="24"/>
                <w:szCs w:val="24"/>
                <w:lang w:val="ru-RU"/>
              </w:rPr>
              <w:t>studij</w:t>
            </w:r>
            <w:r w:rsidRPr="00F201AC">
              <w:rPr>
                <w:sz w:val="24"/>
                <w:szCs w:val="24"/>
                <w:lang w:val="ru-RU"/>
              </w:rPr>
              <w:t xml:space="preserve"> </w:t>
            </w:r>
            <w:r w:rsidR="00FA4068" w:rsidRPr="00F201AC">
              <w:rPr>
                <w:sz w:val="24"/>
                <w:szCs w:val="24"/>
                <w:lang w:val="ru-RU"/>
              </w:rPr>
              <w:t>iz</w:t>
            </w:r>
            <w:r w:rsidRPr="00F201AC">
              <w:rPr>
                <w:sz w:val="24"/>
                <w:szCs w:val="24"/>
                <w:lang w:val="ru-RU"/>
              </w:rPr>
              <w:t xml:space="preserve"> </w:t>
            </w:r>
            <w:r w:rsidR="00FA4068" w:rsidRPr="00F201AC">
              <w:rPr>
                <w:sz w:val="24"/>
                <w:szCs w:val="24"/>
                <w:lang w:val="ru-RU"/>
              </w:rPr>
              <w:t>naučne</w:t>
            </w:r>
            <w:r w:rsidRPr="00F201AC">
              <w:rPr>
                <w:sz w:val="24"/>
                <w:szCs w:val="24"/>
                <w:lang w:val="ru-RU"/>
              </w:rPr>
              <w:t xml:space="preserve"> </w:t>
            </w:r>
            <w:r w:rsidR="00FA4068" w:rsidRPr="00F201AC">
              <w:rPr>
                <w:sz w:val="24"/>
                <w:szCs w:val="24"/>
                <w:lang w:val="ru-RU"/>
              </w:rPr>
              <w:t>oblast</w:t>
            </w:r>
          </w:p>
          <w:p w:rsidR="00CA7B37" w:rsidRPr="00F201AC" w:rsidRDefault="00FA4068" w:rsidP="00F430A5">
            <w:pPr>
              <w:pStyle w:val="TableParagraph"/>
              <w:spacing w:line="360" w:lineRule="auto"/>
              <w:ind w:left="109"/>
              <w:jc w:val="both"/>
              <w:rPr>
                <w:sz w:val="24"/>
                <w:szCs w:val="24"/>
              </w:rPr>
            </w:pPr>
            <w:r w:rsidRPr="00F201AC">
              <w:rPr>
                <w:sz w:val="24"/>
                <w:szCs w:val="24"/>
              </w:rPr>
              <w:t>kojoj</w:t>
            </w:r>
            <w:r w:rsidR="00CA7B37" w:rsidRPr="00F201AC">
              <w:rPr>
                <w:sz w:val="24"/>
                <w:szCs w:val="24"/>
              </w:rPr>
              <w:t xml:space="preserve"> </w:t>
            </w:r>
            <w:r w:rsidRPr="00F201AC">
              <w:rPr>
                <w:sz w:val="24"/>
                <w:szCs w:val="24"/>
              </w:rPr>
              <w:t>pripada</w:t>
            </w:r>
            <w:r w:rsidR="00CA7B37" w:rsidRPr="00F201AC">
              <w:rPr>
                <w:sz w:val="24"/>
                <w:szCs w:val="24"/>
              </w:rPr>
              <w:t xml:space="preserve"> </w:t>
            </w:r>
            <w:r w:rsidRPr="00F201AC">
              <w:rPr>
                <w:sz w:val="24"/>
                <w:szCs w:val="24"/>
              </w:rPr>
              <w:t>disertacija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jc w:val="both"/>
              <w:rPr>
                <w:sz w:val="24"/>
                <w:szCs w:val="24"/>
                <w:lang w:val="ru-RU"/>
              </w:rPr>
            </w:pPr>
            <w:r w:rsidRPr="00F201AC">
              <w:rPr>
                <w:sz w:val="24"/>
                <w:szCs w:val="24"/>
                <w:lang w:val="ru-RU"/>
              </w:rPr>
              <w:t>Magistarski</w:t>
            </w:r>
            <w:r w:rsidR="00CA7B37" w:rsidRPr="00F201AC">
              <w:rPr>
                <w:sz w:val="24"/>
                <w:szCs w:val="24"/>
                <w:lang w:val="ru-RU"/>
              </w:rPr>
              <w:t>/</w:t>
            </w:r>
            <w:r w:rsidRPr="00F201AC">
              <w:rPr>
                <w:sz w:val="24"/>
                <w:szCs w:val="24"/>
                <w:lang w:val="ru-RU"/>
              </w:rPr>
              <w:t>master</w:t>
            </w:r>
            <w:r w:rsidR="00CA7B37" w:rsidRPr="00F201AC">
              <w:rPr>
                <w:sz w:val="24"/>
                <w:szCs w:val="24"/>
                <w:lang w:val="ru-RU"/>
              </w:rPr>
              <w:t xml:space="preserve"> </w:t>
            </w:r>
            <w:r w:rsidRPr="00F201AC">
              <w:rPr>
                <w:sz w:val="24"/>
                <w:szCs w:val="24"/>
                <w:lang w:val="ru-RU"/>
              </w:rPr>
              <w:t>studij</w:t>
            </w:r>
            <w:r w:rsidR="00CA7B37" w:rsidRPr="00F201AC">
              <w:rPr>
                <w:sz w:val="24"/>
                <w:szCs w:val="24"/>
                <w:lang w:val="ru-RU"/>
              </w:rPr>
              <w:t>:</w:t>
            </w:r>
            <w:r w:rsidR="00B1127A" w:rsidRPr="00F201AC">
              <w:rPr>
                <w:sz w:val="24"/>
                <w:szCs w:val="24"/>
                <w:lang w:val="ru-RU"/>
              </w:rPr>
              <w:t xml:space="preserve"> </w:t>
            </w:r>
            <w:r w:rsidRPr="00F201AC">
              <w:rPr>
                <w:sz w:val="24"/>
                <w:szCs w:val="24"/>
                <w:lang w:val="ru-RU"/>
              </w:rPr>
              <w:t>Metodika</w:t>
            </w:r>
            <w:r w:rsidR="00C5398A" w:rsidRPr="00F201AC">
              <w:rPr>
                <w:sz w:val="24"/>
                <w:szCs w:val="24"/>
                <w:lang w:val="ru-RU"/>
              </w:rPr>
              <w:t xml:space="preserve"> </w:t>
            </w:r>
            <w:r w:rsidRPr="00F201AC">
              <w:rPr>
                <w:sz w:val="24"/>
                <w:szCs w:val="24"/>
                <w:lang w:val="ru-RU"/>
              </w:rPr>
              <w:t>nastave</w:t>
            </w:r>
            <w:r w:rsidR="00C5398A" w:rsidRPr="00F201AC">
              <w:rPr>
                <w:sz w:val="24"/>
                <w:szCs w:val="24"/>
                <w:lang w:val="ru-RU"/>
              </w:rPr>
              <w:t xml:space="preserve"> </w:t>
            </w:r>
            <w:r w:rsidRPr="00F201AC">
              <w:rPr>
                <w:sz w:val="24"/>
                <w:szCs w:val="24"/>
                <w:lang w:val="ru-RU"/>
              </w:rPr>
              <w:t>fizičkog</w:t>
            </w:r>
            <w:r w:rsidR="00C5398A" w:rsidRPr="00F201AC">
              <w:rPr>
                <w:sz w:val="24"/>
                <w:szCs w:val="24"/>
                <w:lang w:val="ru-RU"/>
              </w:rPr>
              <w:t xml:space="preserve"> </w:t>
            </w:r>
            <w:r w:rsidRPr="00F201AC">
              <w:rPr>
                <w:sz w:val="24"/>
                <w:szCs w:val="24"/>
                <w:lang w:val="ru-RU"/>
              </w:rPr>
              <w:t>vaspitanja</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200730">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KANDIDATU</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200730">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Biografija</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bibliografija</w:t>
            </w:r>
            <w:r w:rsidRPr="00F201AC">
              <w:rPr>
                <w:sz w:val="24"/>
                <w:szCs w:val="24"/>
              </w:rPr>
              <w:t xml:space="preserve"> </w:t>
            </w:r>
            <w:r w:rsidR="00FA4068" w:rsidRPr="00F201AC">
              <w:rPr>
                <w:sz w:val="24"/>
                <w:szCs w:val="24"/>
              </w:rPr>
              <w:t>kandidata</w:t>
            </w:r>
          </w:p>
        </w:tc>
      </w:tr>
      <w:tr w:rsidR="00F201AC" w:rsidRPr="00F201AC" w:rsidTr="00F430A5">
        <w:trPr>
          <w:trHeight w:val="270"/>
        </w:trPr>
        <w:tc>
          <w:tcPr>
            <w:tcW w:w="9450" w:type="dxa"/>
            <w:tcBorders>
              <w:left w:val="single" w:sz="4" w:space="0" w:color="000000"/>
              <w:right w:val="single" w:sz="4" w:space="0" w:color="000000"/>
            </w:tcBorders>
          </w:tcPr>
          <w:p w:rsidR="006A4533" w:rsidRPr="00F201AC" w:rsidRDefault="00FA4068" w:rsidP="00200730">
            <w:pPr>
              <w:spacing w:line="360" w:lineRule="auto"/>
              <w:jc w:val="both"/>
              <w:rPr>
                <w:b/>
                <w:i/>
                <w:noProof/>
                <w:sz w:val="24"/>
                <w:szCs w:val="24"/>
                <w:lang w:val="ru-RU"/>
              </w:rPr>
            </w:pPr>
            <w:r w:rsidRPr="00F201AC">
              <w:rPr>
                <w:b/>
                <w:i/>
                <w:noProof/>
                <w:sz w:val="24"/>
                <w:szCs w:val="24"/>
                <w:lang w:val="ru-RU"/>
              </w:rPr>
              <w:t>Biografija</w:t>
            </w:r>
            <w:r w:rsidR="00B87C51" w:rsidRPr="00F201AC">
              <w:rPr>
                <w:b/>
                <w:i/>
                <w:noProof/>
                <w:sz w:val="24"/>
                <w:szCs w:val="24"/>
                <w:lang w:val="ru-RU"/>
              </w:rPr>
              <w:t>:</w:t>
            </w:r>
          </w:p>
          <w:p w:rsidR="00E01DEC" w:rsidRPr="00DD7071" w:rsidRDefault="00E01DEC" w:rsidP="00E01DEC">
            <w:pPr>
              <w:adjustRightInd w:val="0"/>
              <w:rPr>
                <w:sz w:val="24"/>
                <w:szCs w:val="24"/>
                <w:lang w:val="sr-Cyrl-BA"/>
              </w:rPr>
            </w:pPr>
            <w:r w:rsidRPr="00DD7071">
              <w:rPr>
                <w:sz w:val="24"/>
                <w:szCs w:val="24"/>
                <w:lang w:val="sr-Cyrl-BA"/>
              </w:rPr>
              <w:t xml:space="preserve">Ime i prezime </w:t>
            </w:r>
            <w:r w:rsidRPr="00DD7071">
              <w:rPr>
                <w:b/>
                <w:sz w:val="24"/>
                <w:szCs w:val="24"/>
                <w:lang w:val="sr-Cyrl-BA"/>
              </w:rPr>
              <w:t>Aleksandar Subotić</w:t>
            </w:r>
          </w:p>
          <w:p w:rsidR="00E01DEC" w:rsidRPr="00DD7071" w:rsidRDefault="00E01DEC" w:rsidP="00E01DEC">
            <w:pPr>
              <w:pStyle w:val="NoSpacing"/>
              <w:rPr>
                <w:rFonts w:ascii="Times New Roman" w:hAnsi="Times New Roman"/>
                <w:sz w:val="24"/>
                <w:szCs w:val="24"/>
              </w:rPr>
            </w:pPr>
            <w:r w:rsidRPr="00DD7071">
              <w:rPr>
                <w:rFonts w:ascii="Times New Roman" w:hAnsi="Times New Roman"/>
                <w:sz w:val="24"/>
                <w:szCs w:val="24"/>
                <w:lang w:val="sr-Cyrl-BA"/>
              </w:rPr>
              <w:t>Datum rođenja</w:t>
            </w:r>
            <w:r w:rsidRPr="00DD7071">
              <w:rPr>
                <w:rFonts w:ascii="Times New Roman" w:hAnsi="Times New Roman"/>
                <w:sz w:val="24"/>
                <w:szCs w:val="24"/>
              </w:rPr>
              <w:t>:</w:t>
            </w:r>
            <w:r w:rsidRPr="00DD7071">
              <w:rPr>
                <w:rFonts w:ascii="Times New Roman" w:hAnsi="Times New Roman"/>
                <w:sz w:val="24"/>
                <w:szCs w:val="24"/>
                <w:lang w:val="sr-Cyrl-BA"/>
              </w:rPr>
              <w:t xml:space="preserve"> </w:t>
            </w:r>
            <w:r w:rsidRPr="00DD7071">
              <w:rPr>
                <w:rFonts w:ascii="Times New Roman" w:hAnsi="Times New Roman"/>
                <w:b/>
                <w:sz w:val="24"/>
                <w:szCs w:val="24"/>
                <w:lang w:val="sr-Cyrl-BA"/>
              </w:rPr>
              <w:t>9.10.1988.godine</w:t>
            </w:r>
            <w:r w:rsidRPr="00DD7071">
              <w:rPr>
                <w:rFonts w:ascii="Times New Roman" w:hAnsi="Times New Roman"/>
                <w:sz w:val="24"/>
                <w:szCs w:val="24"/>
              </w:rPr>
              <w:t xml:space="preserve"> </w:t>
            </w:r>
          </w:p>
          <w:p w:rsidR="00E01DEC" w:rsidRPr="00DD7071" w:rsidRDefault="00E01DEC" w:rsidP="00E01DEC">
            <w:pPr>
              <w:pStyle w:val="NoSpacing"/>
              <w:rPr>
                <w:rFonts w:ascii="Times New Roman" w:hAnsi="Times New Roman"/>
                <w:sz w:val="24"/>
                <w:szCs w:val="24"/>
              </w:rPr>
            </w:pPr>
            <w:r w:rsidRPr="00DD7071">
              <w:rPr>
                <w:rFonts w:ascii="Times New Roman" w:hAnsi="Times New Roman"/>
                <w:sz w:val="24"/>
                <w:szCs w:val="24"/>
                <w:lang w:val="sr-Cyrl-BA"/>
              </w:rPr>
              <w:t xml:space="preserve">Adresa: </w:t>
            </w:r>
            <w:r w:rsidRPr="00DD7071">
              <w:rPr>
                <w:rFonts w:ascii="Times New Roman" w:hAnsi="Times New Roman"/>
                <w:b/>
                <w:sz w:val="24"/>
                <w:szCs w:val="24"/>
                <w:lang w:val="sr-Cyrl-BA"/>
              </w:rPr>
              <w:t>Paje Jovanovića br.4, Brčko distrikt</w:t>
            </w:r>
            <w:r w:rsidRPr="00DD7071">
              <w:rPr>
                <w:rFonts w:ascii="Times New Roman" w:hAnsi="Times New Roman"/>
                <w:sz w:val="24"/>
                <w:szCs w:val="24"/>
              </w:rPr>
              <w:t xml:space="preserve"> </w:t>
            </w:r>
          </w:p>
          <w:p w:rsidR="00E01DEC" w:rsidRPr="00DD7071" w:rsidRDefault="00E01DEC" w:rsidP="00E01DEC">
            <w:pPr>
              <w:pStyle w:val="NoSpacing"/>
              <w:rPr>
                <w:rFonts w:ascii="Times New Roman" w:hAnsi="Times New Roman"/>
                <w:sz w:val="24"/>
                <w:szCs w:val="24"/>
                <w:lang w:val="sr-Cyrl-BA"/>
              </w:rPr>
            </w:pPr>
            <w:r w:rsidRPr="00DD7071">
              <w:rPr>
                <w:rFonts w:ascii="Times New Roman" w:hAnsi="Times New Roman"/>
                <w:sz w:val="24"/>
                <w:szCs w:val="24"/>
                <w:lang w:val="sr-Cyrl-BA"/>
              </w:rPr>
              <w:t>Telefon</w:t>
            </w:r>
            <w:r w:rsidRPr="00DD7071">
              <w:rPr>
                <w:rFonts w:ascii="Times New Roman" w:hAnsi="Times New Roman"/>
                <w:sz w:val="24"/>
                <w:szCs w:val="24"/>
              </w:rPr>
              <w:t xml:space="preserve">: </w:t>
            </w:r>
            <w:r w:rsidRPr="00DD7071">
              <w:rPr>
                <w:rFonts w:ascii="Times New Roman" w:hAnsi="Times New Roman"/>
                <w:b/>
                <w:sz w:val="24"/>
                <w:szCs w:val="24"/>
                <w:lang w:val="sr-Cyrl-BA"/>
              </w:rPr>
              <w:t>065/212-819</w:t>
            </w:r>
          </w:p>
          <w:p w:rsidR="00E01DEC" w:rsidRPr="00DD7071" w:rsidRDefault="00E01DEC" w:rsidP="00E01DEC">
            <w:pPr>
              <w:pStyle w:val="NoSpacing"/>
              <w:rPr>
                <w:rFonts w:ascii="Times New Roman" w:hAnsi="Times New Roman"/>
                <w:sz w:val="24"/>
                <w:szCs w:val="24"/>
                <w:lang w:val="sr-Latn-BA"/>
              </w:rPr>
            </w:pPr>
            <w:r w:rsidRPr="00DD7071">
              <w:rPr>
                <w:rFonts w:ascii="Times New Roman" w:hAnsi="Times New Roman"/>
                <w:sz w:val="24"/>
                <w:szCs w:val="24"/>
                <w:lang w:val="sr-Cyrl-BA"/>
              </w:rPr>
              <w:t>Imejl adresa</w:t>
            </w:r>
            <w:r w:rsidRPr="00DD7071">
              <w:rPr>
                <w:rFonts w:ascii="Times New Roman" w:hAnsi="Times New Roman"/>
                <w:sz w:val="24"/>
                <w:szCs w:val="24"/>
              </w:rPr>
              <w:t xml:space="preserve">: </w:t>
            </w:r>
            <w:r w:rsidRPr="00DD7071">
              <w:rPr>
                <w:rFonts w:ascii="Times New Roman" w:hAnsi="Times New Roman"/>
                <w:b/>
                <w:sz w:val="24"/>
                <w:szCs w:val="24"/>
                <w:lang w:val="sr-Latn-BA"/>
              </w:rPr>
              <w:t>subotic11</w:t>
            </w:r>
            <w:r w:rsidRPr="00DD7071">
              <w:rPr>
                <w:rFonts w:ascii="Times New Roman" w:hAnsi="Times New Roman"/>
                <w:b/>
                <w:sz w:val="24"/>
                <w:szCs w:val="24"/>
              </w:rPr>
              <w:t>@</w:t>
            </w:r>
            <w:r w:rsidRPr="00DD7071">
              <w:rPr>
                <w:rFonts w:ascii="Times New Roman" w:hAnsi="Times New Roman"/>
                <w:b/>
                <w:sz w:val="24"/>
                <w:szCs w:val="24"/>
                <w:lang w:val="sr-Latn-BA"/>
              </w:rPr>
              <w:t>hotmail.com</w:t>
            </w:r>
          </w:p>
          <w:p w:rsidR="00E01DEC" w:rsidRPr="00504756" w:rsidRDefault="00E01DEC" w:rsidP="00E01DEC">
            <w:pPr>
              <w:adjustRightInd w:val="0"/>
              <w:spacing w:line="388" w:lineRule="exact"/>
              <w:rPr>
                <w:sz w:val="24"/>
                <w:szCs w:val="24"/>
              </w:rPr>
            </w:pPr>
          </w:p>
          <w:p w:rsidR="00E01DEC" w:rsidRPr="00504756" w:rsidRDefault="00E01DEC" w:rsidP="00E01DEC">
            <w:pPr>
              <w:adjustRightInd w:val="0"/>
              <w:rPr>
                <w:b/>
                <w:bCs/>
                <w:sz w:val="24"/>
                <w:szCs w:val="24"/>
                <w:lang w:val="sr-Cyrl-BA"/>
              </w:rPr>
            </w:pPr>
            <w:r w:rsidRPr="00504756">
              <w:rPr>
                <w:b/>
                <w:bCs/>
                <w:sz w:val="24"/>
                <w:szCs w:val="24"/>
                <w:lang w:val="sr-Cyrl-BA"/>
              </w:rPr>
              <w:t>Obrazovanje</w:t>
            </w:r>
          </w:p>
          <w:p w:rsidR="00E01DEC" w:rsidRPr="00DD7071" w:rsidRDefault="00E01DEC" w:rsidP="00E01DEC">
            <w:pPr>
              <w:adjustRightInd w:val="0"/>
              <w:rPr>
                <w:bCs/>
                <w:sz w:val="24"/>
                <w:szCs w:val="24"/>
              </w:rPr>
            </w:pPr>
          </w:p>
          <w:p w:rsidR="00E01DEC" w:rsidRPr="00DD7071" w:rsidRDefault="00E01DEC" w:rsidP="00E01DEC">
            <w:pPr>
              <w:pStyle w:val="ListParagraph"/>
              <w:numPr>
                <w:ilvl w:val="0"/>
                <w:numId w:val="26"/>
              </w:numPr>
              <w:adjustRightInd w:val="0"/>
              <w:contextualSpacing/>
              <w:jc w:val="left"/>
              <w:rPr>
                <w:bCs/>
                <w:sz w:val="24"/>
                <w:szCs w:val="24"/>
                <w:lang w:val="sr-Cyrl-BA"/>
              </w:rPr>
            </w:pPr>
            <w:r w:rsidRPr="00DD7071">
              <w:rPr>
                <w:b/>
                <w:bCs/>
                <w:sz w:val="24"/>
                <w:szCs w:val="24"/>
                <w:lang w:val="sr-Cyrl-BA"/>
              </w:rPr>
              <w:t>Magistar fizičkog vaspitanja i sporta</w:t>
            </w:r>
            <w:r w:rsidRPr="00DD7071">
              <w:rPr>
                <w:bCs/>
                <w:sz w:val="24"/>
                <w:szCs w:val="24"/>
                <w:lang w:val="sr-Cyrl-BA"/>
              </w:rPr>
              <w:t>; Fakultet fizičkog vaspitanja i sporta Pale,  Istočno Sarajevo, BiH (2011-2013. godine).</w:t>
            </w:r>
          </w:p>
          <w:p w:rsidR="00E01DEC" w:rsidRPr="00DD7071" w:rsidRDefault="00E01DEC" w:rsidP="00E01DEC">
            <w:pPr>
              <w:adjustRightInd w:val="0"/>
              <w:rPr>
                <w:bCs/>
                <w:sz w:val="24"/>
                <w:szCs w:val="24"/>
                <w:lang w:val="sr-Cyrl-BA"/>
              </w:rPr>
            </w:pPr>
          </w:p>
          <w:p w:rsidR="00E01DEC" w:rsidRPr="00DD7071" w:rsidRDefault="00E01DEC" w:rsidP="00E01DEC">
            <w:pPr>
              <w:pStyle w:val="ListParagraph"/>
              <w:numPr>
                <w:ilvl w:val="0"/>
                <w:numId w:val="26"/>
              </w:numPr>
              <w:adjustRightInd w:val="0"/>
              <w:contextualSpacing/>
              <w:jc w:val="left"/>
              <w:rPr>
                <w:bCs/>
                <w:sz w:val="24"/>
                <w:szCs w:val="24"/>
                <w:lang w:val="sr-Cyrl-BA"/>
              </w:rPr>
            </w:pPr>
            <w:r w:rsidRPr="00DD7071">
              <w:rPr>
                <w:b/>
                <w:bCs/>
                <w:sz w:val="24"/>
                <w:szCs w:val="24"/>
                <w:lang w:val="sr-Cyrl-BA"/>
              </w:rPr>
              <w:t>Profesor fizičkog vaspitanja i sporta</w:t>
            </w:r>
            <w:r w:rsidRPr="00DD7071">
              <w:rPr>
                <w:bCs/>
                <w:sz w:val="24"/>
                <w:szCs w:val="24"/>
                <w:lang w:val="sr-Cyrl-BA"/>
              </w:rPr>
              <w:t>; Fakultet fizičkog vaspitanja i sporta Pale, Istočno Sarajevo, BiH (2006-2011. godine).</w:t>
            </w:r>
          </w:p>
          <w:p w:rsidR="00E01DEC" w:rsidRPr="00504756" w:rsidRDefault="00E01DEC" w:rsidP="00E01DEC">
            <w:pPr>
              <w:adjustRightInd w:val="0"/>
              <w:rPr>
                <w:b/>
                <w:bCs/>
                <w:sz w:val="24"/>
                <w:szCs w:val="24"/>
              </w:rPr>
            </w:pPr>
          </w:p>
          <w:p w:rsidR="00E01DEC" w:rsidRPr="00504756" w:rsidRDefault="00E01DEC" w:rsidP="00E01DEC">
            <w:pPr>
              <w:adjustRightInd w:val="0"/>
              <w:rPr>
                <w:b/>
                <w:bCs/>
                <w:sz w:val="24"/>
                <w:szCs w:val="24"/>
              </w:rPr>
            </w:pPr>
          </w:p>
          <w:p w:rsidR="00E01DEC" w:rsidRPr="00504756" w:rsidRDefault="00E01DEC" w:rsidP="00E01DEC">
            <w:pPr>
              <w:rPr>
                <w:b/>
                <w:bCs/>
                <w:sz w:val="24"/>
                <w:szCs w:val="24"/>
                <w:lang w:val="sr-Cyrl-BA"/>
              </w:rPr>
            </w:pPr>
            <w:r w:rsidRPr="00504756">
              <w:rPr>
                <w:b/>
                <w:bCs/>
                <w:sz w:val="24"/>
                <w:szCs w:val="24"/>
                <w:lang w:val="sr-Cyrl-BA"/>
              </w:rPr>
              <w:t>Radno iskustvo</w:t>
            </w:r>
          </w:p>
          <w:p w:rsidR="00E01DEC" w:rsidRPr="00504756" w:rsidRDefault="00E01DEC" w:rsidP="00E01DEC">
            <w:pPr>
              <w:rPr>
                <w:b/>
                <w:bCs/>
                <w:sz w:val="24"/>
                <w:szCs w:val="24"/>
              </w:rPr>
            </w:pPr>
          </w:p>
          <w:p w:rsidR="00E01DEC" w:rsidRPr="00406E58" w:rsidRDefault="00E01DEC" w:rsidP="00E01DEC">
            <w:pPr>
              <w:pStyle w:val="ListParagraph"/>
              <w:widowControl/>
              <w:numPr>
                <w:ilvl w:val="0"/>
                <w:numId w:val="27"/>
              </w:numPr>
              <w:shd w:val="clear" w:color="auto" w:fill="FFFFFF"/>
              <w:autoSpaceDE/>
              <w:autoSpaceDN/>
              <w:spacing w:after="150"/>
              <w:contextualSpacing/>
              <w:rPr>
                <w:b/>
                <w:bCs/>
                <w:color w:val="000000" w:themeColor="text1"/>
                <w:sz w:val="24"/>
                <w:szCs w:val="24"/>
                <w:lang w:val="sr-Latn-BA" w:eastAsia="sr-Latn-BA"/>
              </w:rPr>
            </w:pPr>
            <w:r w:rsidRPr="00406E58">
              <w:rPr>
                <w:b/>
                <w:bCs/>
                <w:color w:val="000000" w:themeColor="text1"/>
                <w:sz w:val="24"/>
                <w:szCs w:val="24"/>
                <w:lang w:val="sr-Cyrl-RS" w:eastAsia="sr-Latn-BA"/>
              </w:rPr>
              <w:t>Savjetnik ministra porodice, omladine i sporta Republike Srpske</w:t>
            </w:r>
          </w:p>
          <w:p w:rsidR="00E01DEC" w:rsidRPr="00406E58" w:rsidRDefault="00E01DEC" w:rsidP="00E01DEC">
            <w:pPr>
              <w:pStyle w:val="ListParagraph"/>
              <w:shd w:val="clear" w:color="auto" w:fill="FFFFFF"/>
              <w:spacing w:after="150"/>
              <w:rPr>
                <w:b/>
                <w:bCs/>
                <w:color w:val="000000" w:themeColor="text1"/>
                <w:sz w:val="24"/>
                <w:szCs w:val="24"/>
                <w:lang w:val="sr-Latn-BA" w:eastAsia="sr-Latn-BA"/>
              </w:rPr>
            </w:pPr>
          </w:p>
          <w:p w:rsidR="00E01DEC" w:rsidRPr="00406E58" w:rsidRDefault="00E01DEC" w:rsidP="00E01DEC">
            <w:pPr>
              <w:pStyle w:val="ListParagraph"/>
              <w:shd w:val="clear" w:color="auto" w:fill="FFFFFF"/>
              <w:spacing w:after="150"/>
              <w:rPr>
                <w:color w:val="000000" w:themeColor="text1"/>
                <w:sz w:val="24"/>
                <w:szCs w:val="24"/>
                <w:lang w:val="sr-Latn-BA" w:eastAsia="sr-Latn-BA"/>
              </w:rPr>
            </w:pPr>
            <w:r w:rsidRPr="00406E58">
              <w:rPr>
                <w:color w:val="000000" w:themeColor="text1"/>
                <w:sz w:val="24"/>
                <w:szCs w:val="24"/>
                <w:lang w:val="sr-Cyrl-RS" w:eastAsia="sr-Latn-BA"/>
              </w:rPr>
              <w:t>Opis poslova i odgovornosti</w:t>
            </w:r>
            <w:r>
              <w:rPr>
                <w:color w:val="000000" w:themeColor="text1"/>
                <w:sz w:val="24"/>
                <w:szCs w:val="24"/>
                <w:lang w:val="sr-Cyrl-RS" w:eastAsia="sr-Latn-BA"/>
              </w:rPr>
              <w:t>:</w:t>
            </w:r>
            <w:r w:rsidRPr="00406E58">
              <w:rPr>
                <w:color w:val="000000" w:themeColor="text1"/>
                <w:sz w:val="24"/>
                <w:szCs w:val="24"/>
                <w:lang w:val="sr-Cyrl-RS" w:eastAsia="sr-Latn-BA"/>
              </w:rPr>
              <w:t xml:space="preserve"> S</w:t>
            </w:r>
            <w:r w:rsidRPr="00406E58">
              <w:rPr>
                <w:color w:val="000000" w:themeColor="text1"/>
                <w:sz w:val="24"/>
                <w:szCs w:val="24"/>
                <w:lang w:val="sr-Latn-BA" w:eastAsia="sr-Latn-BA"/>
              </w:rPr>
              <w:t xml:space="preserve">avjetnici vrše najsloženije poslove iz djelokruga Ministarstva koji zahtjevaju posebnu stručnost, samostalnost i odgovornost u radu. Prate i proučavaju </w:t>
            </w:r>
            <w:r w:rsidRPr="00406E58">
              <w:rPr>
                <w:color w:val="000000" w:themeColor="text1"/>
                <w:sz w:val="24"/>
                <w:szCs w:val="24"/>
                <w:lang w:val="sr-Latn-BA" w:eastAsia="sr-Latn-BA"/>
              </w:rPr>
              <w:lastRenderedPageBreak/>
              <w:t>stanje po resornim oblastima i predlažu odgovarajuće mjere, a posebno iz oblasti pravnih poslova vezanih za projekte, programe pomoći kao i fondove Ministarstva koje podstiču razvoj resorno nadležnih oblasti.</w:t>
            </w:r>
          </w:p>
          <w:p w:rsidR="00E01DEC" w:rsidRPr="00406E58" w:rsidRDefault="00E01DEC" w:rsidP="00E01DEC">
            <w:pPr>
              <w:pStyle w:val="ListParagraph"/>
              <w:shd w:val="clear" w:color="auto" w:fill="FFFFFF"/>
              <w:spacing w:after="150"/>
              <w:rPr>
                <w:color w:val="000000" w:themeColor="text1"/>
                <w:sz w:val="24"/>
                <w:szCs w:val="24"/>
                <w:lang w:val="sr-Latn-BA" w:eastAsia="sr-Latn-BA"/>
              </w:rPr>
            </w:pPr>
            <w:r w:rsidRPr="00406E58">
              <w:rPr>
                <w:color w:val="000000" w:themeColor="text1"/>
                <w:sz w:val="24"/>
                <w:szCs w:val="24"/>
                <w:lang w:val="sr-Latn-BA" w:eastAsia="sr-Latn-BA"/>
              </w:rPr>
              <w:t>Pripremaju stručna mišljenja i analize za potrebe ministra o materijalima koje raspravljaju Vlada Republike Srpske i Narodna skupština Republike Srpske uključujući i dostavu materijala navedenim institucijama, učestvuju u izradi nacrta zakona iz djelokruga rada Ministarstva, savjetuju ministra o pojedinim pitanjima, daju mišljenja na akte iz nadležnosti Ministarstava, kao i druge poslove po nalogu ministra.</w:t>
            </w:r>
          </w:p>
          <w:p w:rsidR="00E01DEC" w:rsidRPr="00406E58" w:rsidRDefault="00E01DEC" w:rsidP="00E01DEC">
            <w:pPr>
              <w:pStyle w:val="ListParagraph"/>
              <w:rPr>
                <w:sz w:val="24"/>
                <w:szCs w:val="24"/>
                <w:lang w:val="sr-Latn-BA" w:eastAsia="sr-Latn-BA"/>
              </w:rPr>
            </w:pPr>
          </w:p>
          <w:p w:rsidR="00E01DEC" w:rsidRDefault="00E01DEC" w:rsidP="00E01DEC">
            <w:pPr>
              <w:pStyle w:val="ListParagraph"/>
              <w:widowControl/>
              <w:numPr>
                <w:ilvl w:val="0"/>
                <w:numId w:val="27"/>
              </w:numPr>
              <w:autoSpaceDE/>
              <w:autoSpaceDN/>
              <w:contextualSpacing/>
              <w:rPr>
                <w:b/>
                <w:bCs/>
                <w:sz w:val="24"/>
                <w:szCs w:val="24"/>
                <w:lang w:val="sr-Cyrl-RS"/>
              </w:rPr>
            </w:pPr>
            <w:r w:rsidRPr="004459E9">
              <w:rPr>
                <w:b/>
                <w:bCs/>
                <w:sz w:val="24"/>
                <w:szCs w:val="24"/>
                <w:lang w:val="sr-Cyrl-RS"/>
              </w:rPr>
              <w:t xml:space="preserve">Savjetnik gradonačelnika Brčko distrikta za </w:t>
            </w:r>
            <w:r>
              <w:rPr>
                <w:b/>
                <w:bCs/>
                <w:sz w:val="24"/>
                <w:szCs w:val="24"/>
                <w:lang w:val="sr-Cyrl-RS"/>
              </w:rPr>
              <w:t xml:space="preserve">zdravstvo, sport i kulturu. </w:t>
            </w:r>
          </w:p>
          <w:p w:rsidR="00E01DEC" w:rsidRPr="00DD7071" w:rsidRDefault="00E01DEC" w:rsidP="00E01DEC">
            <w:pPr>
              <w:ind w:left="360"/>
              <w:jc w:val="both"/>
              <w:rPr>
                <w:b/>
                <w:bCs/>
                <w:sz w:val="24"/>
                <w:szCs w:val="24"/>
                <w:lang w:val="sr-Cyrl-RS"/>
              </w:rPr>
            </w:pPr>
          </w:p>
          <w:p w:rsidR="00E01DEC" w:rsidRPr="00DD7071" w:rsidRDefault="00E01DEC" w:rsidP="00E01DEC">
            <w:pPr>
              <w:jc w:val="both"/>
              <w:rPr>
                <w:bCs/>
                <w:sz w:val="24"/>
                <w:szCs w:val="24"/>
                <w:lang w:val="sr-Cyrl-RS"/>
              </w:rPr>
            </w:pPr>
            <w:r w:rsidRPr="00DD7071">
              <w:rPr>
                <w:bCs/>
                <w:sz w:val="24"/>
                <w:szCs w:val="24"/>
                <w:lang w:val="sr-Cyrl-RS"/>
              </w:rPr>
              <w:t>Opis poslova i odgovornosti: Gradonačelniku podnosi periodične izvještaje. Aktivno učestvuje u planiranju, predlaganju i pripremi projektni</w:t>
            </w:r>
            <w:r>
              <w:rPr>
                <w:bCs/>
                <w:sz w:val="24"/>
                <w:szCs w:val="24"/>
                <w:lang w:val="sr-Cyrl-RS"/>
              </w:rPr>
              <w:t>h prijedloga</w:t>
            </w:r>
            <w:r w:rsidRPr="00DD7071">
              <w:rPr>
                <w:bCs/>
                <w:sz w:val="24"/>
                <w:szCs w:val="24"/>
                <w:lang w:val="sr-Cyrl-RS"/>
              </w:rPr>
              <w:t xml:space="preserve">. Obavlja </w:t>
            </w:r>
            <w:r>
              <w:rPr>
                <w:bCs/>
                <w:sz w:val="24"/>
                <w:szCs w:val="24"/>
                <w:lang w:val="sr-Cyrl-RS"/>
              </w:rPr>
              <w:t xml:space="preserve">administrativne </w:t>
            </w:r>
            <w:r w:rsidRPr="00DD7071">
              <w:rPr>
                <w:bCs/>
                <w:sz w:val="24"/>
                <w:szCs w:val="24"/>
                <w:lang w:val="sr-Cyrl-RS"/>
              </w:rPr>
              <w:t>i druge poslove po nalogu Gradonačelnika.</w:t>
            </w:r>
            <w:r>
              <w:rPr>
                <w:bCs/>
                <w:sz w:val="24"/>
                <w:szCs w:val="24"/>
                <w:lang w:val="sr-Cyrl-RS"/>
              </w:rPr>
              <w:t xml:space="preserve"> Na ovoj funkciji aktivno sarađivao sa sugrađanima i udruženjima iz djelokruga rada. Izuzetan uspjeh  postigao sa inicijativom za odobrenje trećeg i četvrtog pokušaja vantjelesne oplodnje za stanovnike Distrikta.</w:t>
            </w:r>
          </w:p>
          <w:p w:rsidR="00E01DEC" w:rsidRPr="004459E9" w:rsidRDefault="00E01DEC" w:rsidP="00E01DEC">
            <w:pPr>
              <w:jc w:val="center"/>
              <w:rPr>
                <w:b/>
                <w:bCs/>
                <w:sz w:val="24"/>
                <w:szCs w:val="24"/>
                <w:lang w:val="sr-Cyrl-RS"/>
              </w:rPr>
            </w:pPr>
          </w:p>
          <w:p w:rsidR="00E01DEC" w:rsidRPr="004459E9" w:rsidRDefault="00E01DEC" w:rsidP="00E01DEC">
            <w:pPr>
              <w:pStyle w:val="ListParagraph"/>
              <w:widowControl/>
              <w:numPr>
                <w:ilvl w:val="0"/>
                <w:numId w:val="27"/>
              </w:numPr>
              <w:autoSpaceDE/>
              <w:autoSpaceDN/>
              <w:contextualSpacing/>
              <w:rPr>
                <w:b/>
                <w:bCs/>
                <w:sz w:val="24"/>
                <w:szCs w:val="24"/>
                <w:lang w:val="sr-Cyrl-BA"/>
              </w:rPr>
            </w:pPr>
            <w:r w:rsidRPr="004459E9">
              <w:rPr>
                <w:b/>
                <w:bCs/>
                <w:sz w:val="24"/>
                <w:szCs w:val="24"/>
                <w:lang w:val="sr-Cyrl-BA"/>
              </w:rPr>
              <w:t xml:space="preserve">JU Ekonomska škola Brčko- zaposlen na poziciji nastavnik </w:t>
            </w:r>
            <w:r>
              <w:rPr>
                <w:b/>
                <w:bCs/>
                <w:sz w:val="24"/>
                <w:szCs w:val="24"/>
                <w:lang w:val="sr-Cyrl-BA"/>
              </w:rPr>
              <w:t>sportske kulture.</w:t>
            </w:r>
          </w:p>
          <w:p w:rsidR="00E01DEC" w:rsidRPr="00DD7071" w:rsidRDefault="00E01DEC" w:rsidP="00E01DEC">
            <w:pPr>
              <w:jc w:val="both"/>
              <w:rPr>
                <w:bCs/>
                <w:sz w:val="24"/>
                <w:szCs w:val="24"/>
                <w:lang w:val="sr-Cyrl-BA"/>
              </w:rPr>
            </w:pPr>
            <w:r w:rsidRPr="00DD7071">
              <w:rPr>
                <w:bCs/>
                <w:sz w:val="24"/>
                <w:szCs w:val="24"/>
                <w:lang w:val="sr-Cyrl-BA"/>
              </w:rPr>
              <w:t>Opis poslova i odgovornosti: izvođenje nastave, pripremanje za nastavu, rad sa učenicima, administrativni poslovi, rad na inovacijama, saradnja sa direktorom, pomoćnikom direktora, nastavnicima i stručnim saradnicima.</w:t>
            </w:r>
          </w:p>
          <w:p w:rsidR="00E01DEC" w:rsidRPr="00DD7071" w:rsidRDefault="00E01DEC" w:rsidP="00E01DEC">
            <w:pPr>
              <w:jc w:val="both"/>
              <w:rPr>
                <w:bCs/>
                <w:sz w:val="24"/>
                <w:szCs w:val="24"/>
              </w:rPr>
            </w:pPr>
            <w:r w:rsidRPr="00DD7071">
              <w:rPr>
                <w:bCs/>
                <w:sz w:val="24"/>
                <w:szCs w:val="24"/>
                <w:lang w:val="sr-Cyrl-BA"/>
              </w:rPr>
              <w:t>Položen stručni ispit za rad u nastavi.</w:t>
            </w:r>
          </w:p>
          <w:p w:rsidR="00E01DEC" w:rsidRPr="00504756" w:rsidRDefault="00E01DEC" w:rsidP="00E01DEC">
            <w:pPr>
              <w:rPr>
                <w:b/>
                <w:bCs/>
                <w:sz w:val="24"/>
                <w:szCs w:val="24"/>
              </w:rPr>
            </w:pPr>
          </w:p>
          <w:p w:rsidR="00E01DEC" w:rsidRPr="003D2C1F" w:rsidRDefault="00E01DEC" w:rsidP="00E01DEC">
            <w:pPr>
              <w:rPr>
                <w:b/>
                <w:bCs/>
                <w:sz w:val="24"/>
                <w:szCs w:val="24"/>
                <w:lang w:val="sr-Cyrl-RS"/>
              </w:rPr>
            </w:pPr>
            <w:r>
              <w:rPr>
                <w:b/>
                <w:bCs/>
                <w:sz w:val="24"/>
                <w:szCs w:val="24"/>
                <w:lang w:val="sr-Cyrl-RS"/>
              </w:rPr>
              <w:t>Dodatna znanja i vještine</w:t>
            </w:r>
          </w:p>
          <w:p w:rsidR="00E01DEC" w:rsidRDefault="00E01DEC" w:rsidP="00E01DEC">
            <w:pPr>
              <w:overflowPunct w:val="0"/>
              <w:adjustRightInd w:val="0"/>
              <w:jc w:val="both"/>
              <w:rPr>
                <w:b/>
                <w:bCs/>
                <w:sz w:val="24"/>
                <w:szCs w:val="24"/>
                <w:lang w:val="sr-Cyrl-BA"/>
              </w:rPr>
            </w:pPr>
          </w:p>
          <w:p w:rsidR="00E01DEC" w:rsidRPr="00DD7071" w:rsidRDefault="00E01DEC" w:rsidP="00E01DEC">
            <w:pPr>
              <w:overflowPunct w:val="0"/>
              <w:adjustRightInd w:val="0"/>
              <w:jc w:val="both"/>
              <w:rPr>
                <w:bCs/>
                <w:sz w:val="24"/>
                <w:szCs w:val="24"/>
                <w:lang w:val="sr-Cyrl-BA"/>
              </w:rPr>
            </w:pPr>
            <w:r w:rsidRPr="00DD7071">
              <w:rPr>
                <w:bCs/>
                <w:sz w:val="24"/>
                <w:szCs w:val="24"/>
                <w:lang w:val="sr-Cyrl-BA"/>
              </w:rPr>
              <w:t xml:space="preserve">Aktivno se bavio sportom. Igrao u FK „Lokomotiva“ Brčko. </w:t>
            </w:r>
          </w:p>
          <w:p w:rsidR="00E01DEC" w:rsidRPr="00DD7071" w:rsidRDefault="00E01DEC" w:rsidP="00E01DEC">
            <w:pPr>
              <w:rPr>
                <w:bCs/>
                <w:sz w:val="24"/>
                <w:szCs w:val="24"/>
                <w:lang w:val="sr-Cyrl-RS"/>
              </w:rPr>
            </w:pPr>
            <w:r w:rsidRPr="00DD7071">
              <w:rPr>
                <w:bCs/>
                <w:sz w:val="24"/>
                <w:szCs w:val="24"/>
                <w:lang w:val="sr-Cyrl-RS"/>
              </w:rPr>
              <w:t xml:space="preserve">Bio kondicioni trener OK </w:t>
            </w:r>
            <w:r w:rsidRPr="00DD7071">
              <w:rPr>
                <w:bCs/>
                <w:sz w:val="24"/>
                <w:szCs w:val="24"/>
                <w:lang w:val="sr-Latn-BA"/>
              </w:rPr>
              <w:t>„</w:t>
            </w:r>
            <w:r w:rsidRPr="00DD7071">
              <w:rPr>
                <w:bCs/>
                <w:sz w:val="24"/>
                <w:szCs w:val="24"/>
                <w:lang w:val="sr-Cyrl-RS"/>
              </w:rPr>
              <w:t>Mladost</w:t>
            </w:r>
            <w:r w:rsidRPr="00DD7071">
              <w:rPr>
                <w:bCs/>
                <w:sz w:val="24"/>
                <w:szCs w:val="24"/>
                <w:lang w:val="sr-Latn-BA"/>
              </w:rPr>
              <w:t>“</w:t>
            </w:r>
            <w:r w:rsidRPr="00DD7071">
              <w:rPr>
                <w:bCs/>
                <w:sz w:val="24"/>
                <w:szCs w:val="24"/>
                <w:lang w:val="sr-Cyrl-RS"/>
              </w:rPr>
              <w:t xml:space="preserve"> Brčko.  Skijaš. Ronilac.</w:t>
            </w:r>
          </w:p>
          <w:p w:rsidR="00E01DEC" w:rsidRPr="00504756" w:rsidRDefault="00E01DEC" w:rsidP="00E01DEC">
            <w:pPr>
              <w:rPr>
                <w:b/>
                <w:bCs/>
                <w:sz w:val="24"/>
                <w:szCs w:val="24"/>
              </w:rPr>
            </w:pPr>
          </w:p>
          <w:p w:rsidR="00E01DEC" w:rsidRPr="00504756" w:rsidRDefault="00E01DEC" w:rsidP="00E01DEC">
            <w:pPr>
              <w:adjustRightInd w:val="0"/>
              <w:rPr>
                <w:b/>
                <w:bCs/>
                <w:sz w:val="24"/>
                <w:szCs w:val="24"/>
                <w:lang w:val="sr-Cyrl-BA"/>
              </w:rPr>
            </w:pPr>
            <w:r w:rsidRPr="00504756">
              <w:rPr>
                <w:b/>
                <w:bCs/>
                <w:sz w:val="24"/>
                <w:szCs w:val="24"/>
                <w:lang w:val="sr-Cyrl-BA"/>
              </w:rPr>
              <w:t>Korišćenje računara</w:t>
            </w:r>
          </w:p>
          <w:p w:rsidR="00E01DEC" w:rsidRPr="00504756" w:rsidRDefault="00E01DEC" w:rsidP="00E01DEC">
            <w:pPr>
              <w:adjustRightInd w:val="0"/>
              <w:rPr>
                <w:b/>
                <w:bCs/>
                <w:sz w:val="24"/>
                <w:szCs w:val="24"/>
              </w:rPr>
            </w:pPr>
          </w:p>
          <w:p w:rsidR="00E01DEC" w:rsidRPr="005E14E1" w:rsidRDefault="00E01DEC" w:rsidP="00E01DEC">
            <w:pPr>
              <w:adjustRightInd w:val="0"/>
              <w:rPr>
                <w:sz w:val="24"/>
                <w:szCs w:val="24"/>
                <w:lang w:val="sr-Latn-BA"/>
              </w:rPr>
            </w:pPr>
            <w:r w:rsidRPr="00DD7071">
              <w:rPr>
                <w:sz w:val="24"/>
                <w:szCs w:val="24"/>
                <w:lang w:val="sr-Latn-BA"/>
              </w:rPr>
              <w:t>Microsoft Office (Word i Power Point)</w:t>
            </w:r>
            <w:r>
              <w:rPr>
                <w:sz w:val="24"/>
                <w:szCs w:val="24"/>
                <w:lang w:val="sr-Cyrl-RS"/>
              </w:rPr>
              <w:t xml:space="preserve">, </w:t>
            </w:r>
            <w:r w:rsidRPr="00DD7071">
              <w:rPr>
                <w:sz w:val="24"/>
                <w:szCs w:val="24"/>
                <w:lang w:val="sr-Cyrl-BA"/>
              </w:rPr>
              <w:t xml:space="preserve">Internet </w:t>
            </w:r>
          </w:p>
          <w:p w:rsidR="00E01DEC" w:rsidRPr="00504756" w:rsidRDefault="00E01DEC" w:rsidP="00E01DEC">
            <w:pPr>
              <w:rPr>
                <w:b/>
                <w:bCs/>
                <w:sz w:val="24"/>
                <w:szCs w:val="24"/>
              </w:rPr>
            </w:pPr>
          </w:p>
          <w:p w:rsidR="00E01DEC" w:rsidRDefault="00E01DEC" w:rsidP="00E01DEC">
            <w:pPr>
              <w:overflowPunct w:val="0"/>
              <w:adjustRightInd w:val="0"/>
              <w:jc w:val="both"/>
              <w:rPr>
                <w:b/>
                <w:bCs/>
                <w:sz w:val="24"/>
                <w:szCs w:val="24"/>
                <w:lang w:val="sr-Cyrl-BA"/>
              </w:rPr>
            </w:pPr>
            <w:r w:rsidRPr="00504756">
              <w:rPr>
                <w:b/>
                <w:bCs/>
                <w:sz w:val="24"/>
                <w:szCs w:val="24"/>
                <w:lang w:val="sr-Cyrl-BA"/>
              </w:rPr>
              <w:t>Lični kvaliteti</w:t>
            </w:r>
          </w:p>
          <w:p w:rsidR="00C963C9" w:rsidRPr="00F201AC" w:rsidRDefault="00E01DEC" w:rsidP="00E01DEC">
            <w:pPr>
              <w:pStyle w:val="NormalWeb"/>
              <w:spacing w:before="0" w:beforeAutospacing="0" w:after="0" w:afterAutospacing="0" w:line="360" w:lineRule="auto"/>
              <w:jc w:val="both"/>
              <w:rPr>
                <w:rStyle w:val="Strong"/>
                <w:b w:val="0"/>
                <w:bCs w:val="0"/>
                <w:iCs/>
                <w:bdr w:val="none" w:sz="0" w:space="0" w:color="auto" w:frame="1"/>
                <w:lang w:val="sr-Latn-BA"/>
              </w:rPr>
            </w:pPr>
            <w:r w:rsidRPr="00DD7071">
              <w:rPr>
                <w:bCs/>
                <w:lang w:val="sr-Cyrl-BA"/>
              </w:rPr>
              <w:t xml:space="preserve">Spreman da uči, radi i da se dodatno usavršava. Ambiciozan. </w:t>
            </w:r>
            <w:r>
              <w:rPr>
                <w:bCs/>
                <w:lang w:val="sr-Cyrl-RS"/>
              </w:rPr>
              <w:t xml:space="preserve">Posvećen i odgovoran. </w:t>
            </w:r>
            <w:r w:rsidRPr="00DD7071">
              <w:rPr>
                <w:bCs/>
                <w:lang w:val="sr-Cyrl-BA"/>
              </w:rPr>
              <w:t>Sposoban da donosi odluke individualno, a takođe mu odgovara</w:t>
            </w:r>
            <w:r>
              <w:rPr>
                <w:bCs/>
                <w:lang w:val="sr-Cyrl-BA"/>
              </w:rPr>
              <w:t xml:space="preserve"> timski rad</w:t>
            </w:r>
            <w:r w:rsidRPr="00DD7071">
              <w:rPr>
                <w:bCs/>
                <w:lang w:val="sr-Cyrl-BA"/>
              </w:rPr>
              <w:t xml:space="preserve">. </w:t>
            </w:r>
            <w:r>
              <w:rPr>
                <w:bCs/>
                <w:lang w:val="sr-Cyrl-BA"/>
              </w:rPr>
              <w:t>Veliki humanitarni radnik. Njegov doprinos raznim humanitarnim akcijama u Brčko distriktu je nemjerljiv.</w:t>
            </w:r>
          </w:p>
          <w:p w:rsidR="006A4533" w:rsidRPr="00F201AC" w:rsidRDefault="00FA4068" w:rsidP="00200730">
            <w:pPr>
              <w:spacing w:line="360" w:lineRule="auto"/>
              <w:jc w:val="both"/>
              <w:rPr>
                <w:rStyle w:val="Strong"/>
                <w:i/>
                <w:iCs/>
                <w:sz w:val="24"/>
                <w:szCs w:val="24"/>
                <w:lang w:val="ru-RU"/>
              </w:rPr>
            </w:pPr>
            <w:r w:rsidRPr="00F201AC">
              <w:rPr>
                <w:rStyle w:val="Strong"/>
                <w:i/>
                <w:iCs/>
                <w:sz w:val="24"/>
                <w:szCs w:val="24"/>
                <w:lang w:val="ru-RU"/>
              </w:rPr>
              <w:t>Bibliografija</w:t>
            </w:r>
            <w:r w:rsidR="00D008CE" w:rsidRPr="00F201AC">
              <w:rPr>
                <w:rStyle w:val="Strong"/>
                <w:i/>
                <w:iCs/>
                <w:sz w:val="24"/>
                <w:szCs w:val="24"/>
                <w:lang w:val="ru-RU"/>
              </w:rPr>
              <w:t>:</w:t>
            </w:r>
          </w:p>
          <w:p w:rsidR="0011467F" w:rsidRPr="00F201AC" w:rsidRDefault="00FA4068" w:rsidP="00200730">
            <w:pPr>
              <w:spacing w:line="360" w:lineRule="auto"/>
              <w:jc w:val="both"/>
              <w:rPr>
                <w:rStyle w:val="Strong"/>
                <w:i/>
                <w:sz w:val="24"/>
                <w:szCs w:val="24"/>
                <w:lang w:val="ru-RU"/>
              </w:rPr>
            </w:pPr>
            <w:r w:rsidRPr="00F201AC">
              <w:rPr>
                <w:b/>
                <w:bCs/>
                <w:i/>
                <w:sz w:val="24"/>
                <w:szCs w:val="24"/>
                <w:lang w:val="ru-RU"/>
              </w:rPr>
              <w:t>Lista</w:t>
            </w:r>
            <w:r w:rsidR="0011467F" w:rsidRPr="00F201AC">
              <w:rPr>
                <w:b/>
                <w:bCs/>
                <w:i/>
                <w:sz w:val="24"/>
                <w:szCs w:val="24"/>
                <w:lang w:val="ru-RU"/>
              </w:rPr>
              <w:t xml:space="preserve"> </w:t>
            </w:r>
            <w:r w:rsidRPr="00F201AC">
              <w:rPr>
                <w:b/>
                <w:bCs/>
                <w:i/>
                <w:sz w:val="24"/>
                <w:szCs w:val="24"/>
                <w:lang w:val="ru-RU"/>
              </w:rPr>
              <w:t>objavlјenih</w:t>
            </w:r>
            <w:r w:rsidR="0011467F" w:rsidRPr="00F201AC">
              <w:rPr>
                <w:b/>
                <w:bCs/>
                <w:i/>
                <w:sz w:val="24"/>
                <w:szCs w:val="24"/>
                <w:lang w:val="ru-RU"/>
              </w:rPr>
              <w:t xml:space="preserve"> </w:t>
            </w:r>
            <w:r w:rsidRPr="00F201AC">
              <w:rPr>
                <w:b/>
                <w:bCs/>
                <w:i/>
                <w:sz w:val="24"/>
                <w:szCs w:val="24"/>
                <w:lang w:val="ru-RU"/>
              </w:rPr>
              <w:t>naučnih</w:t>
            </w:r>
            <w:r w:rsidR="0011467F" w:rsidRPr="00F201AC">
              <w:rPr>
                <w:b/>
                <w:bCs/>
                <w:i/>
                <w:sz w:val="24"/>
                <w:szCs w:val="24"/>
                <w:lang w:val="ru-RU"/>
              </w:rPr>
              <w:t xml:space="preserve"> </w:t>
            </w:r>
            <w:r w:rsidRPr="00F201AC">
              <w:rPr>
                <w:b/>
                <w:bCs/>
                <w:i/>
                <w:sz w:val="24"/>
                <w:szCs w:val="24"/>
                <w:lang w:val="ru-RU"/>
              </w:rPr>
              <w:t>radova</w:t>
            </w:r>
            <w:r w:rsidR="0011467F" w:rsidRPr="00F201AC">
              <w:rPr>
                <w:b/>
                <w:bCs/>
                <w:i/>
                <w:sz w:val="24"/>
                <w:szCs w:val="24"/>
                <w:lang w:val="ru-RU"/>
              </w:rPr>
              <w:t>:</w:t>
            </w:r>
          </w:p>
          <w:p w:rsidR="00384560" w:rsidRPr="00F201AC" w:rsidRDefault="00FA4068" w:rsidP="00384560">
            <w:pPr>
              <w:pStyle w:val="NormalWeb"/>
              <w:spacing w:before="0" w:beforeAutospacing="0" w:after="0" w:afterAutospacing="0" w:line="360" w:lineRule="auto"/>
              <w:jc w:val="both"/>
              <w:rPr>
                <w:rStyle w:val="Strong"/>
                <w:i/>
                <w:iCs/>
              </w:rPr>
            </w:pPr>
            <w:r w:rsidRPr="00F201AC">
              <w:rPr>
                <w:rStyle w:val="Strong"/>
                <w:i/>
                <w:iCs/>
              </w:rPr>
              <w:t>Objavlјeni</w:t>
            </w:r>
            <w:r w:rsidR="00384560" w:rsidRPr="00F201AC">
              <w:rPr>
                <w:rStyle w:val="Strong"/>
                <w:i/>
                <w:iCs/>
              </w:rPr>
              <w:t xml:space="preserve"> </w:t>
            </w:r>
            <w:r w:rsidRPr="00F201AC">
              <w:rPr>
                <w:rStyle w:val="Strong"/>
                <w:i/>
                <w:iCs/>
              </w:rPr>
              <w:t>naučni</w:t>
            </w:r>
            <w:r w:rsidR="00384560" w:rsidRPr="00F201AC">
              <w:rPr>
                <w:rStyle w:val="Strong"/>
                <w:i/>
                <w:iCs/>
              </w:rPr>
              <w:t xml:space="preserve"> </w:t>
            </w:r>
            <w:r w:rsidRPr="00F201AC">
              <w:rPr>
                <w:rStyle w:val="Strong"/>
                <w:i/>
                <w:iCs/>
              </w:rPr>
              <w:t>radovi</w:t>
            </w:r>
            <w:r w:rsidR="00384560" w:rsidRPr="00F201AC">
              <w:rPr>
                <w:rStyle w:val="Strong"/>
                <w:i/>
                <w:iCs/>
              </w:rPr>
              <w:t>:</w:t>
            </w:r>
          </w:p>
          <w:p w:rsidR="0031684A" w:rsidRPr="00F201AC" w:rsidRDefault="0031684A" w:rsidP="00384560">
            <w:pPr>
              <w:pStyle w:val="NormalWeb"/>
              <w:spacing w:before="0" w:beforeAutospacing="0" w:after="0" w:afterAutospacing="0" w:line="360" w:lineRule="auto"/>
              <w:jc w:val="both"/>
              <w:rPr>
                <w:lang w:val="bs-Latn-BA"/>
              </w:rPr>
            </w:pPr>
            <w:r w:rsidRPr="00F201AC">
              <w:rPr>
                <w:lang w:val="bs-Latn-BA"/>
              </w:rPr>
              <w:t xml:space="preserve">Naučni radovi: </w:t>
            </w:r>
          </w:p>
          <w:p w:rsidR="00E01DEC" w:rsidRDefault="00E01DEC" w:rsidP="00E01DEC">
            <w:pPr>
              <w:pStyle w:val="ListParagraph"/>
              <w:widowControl/>
              <w:numPr>
                <w:ilvl w:val="0"/>
                <w:numId w:val="28"/>
              </w:numPr>
              <w:autoSpaceDE/>
              <w:autoSpaceDN/>
              <w:spacing w:after="200" w:line="276" w:lineRule="auto"/>
              <w:contextualSpacing/>
              <w:rPr>
                <w:sz w:val="24"/>
              </w:rPr>
            </w:pPr>
            <w:r w:rsidRPr="000D1445">
              <w:rPr>
                <w:sz w:val="24"/>
              </w:rPr>
              <w:t>Mitrovic, N., Stević, D., Vujanović, S., Rikić, M., Klještan, M., Čabrić</w:t>
            </w:r>
            <w:r>
              <w:rPr>
                <w:sz w:val="24"/>
              </w:rPr>
              <w:t>, S</w:t>
            </w:r>
            <w:r w:rsidRPr="000D1445">
              <w:rPr>
                <w:sz w:val="24"/>
              </w:rPr>
              <w:t xml:space="preserve">., </w:t>
            </w:r>
            <w:r w:rsidRPr="00993E02">
              <w:rPr>
                <w:b/>
                <w:sz w:val="24"/>
              </w:rPr>
              <w:t>Subotić, A.</w:t>
            </w:r>
            <w:r w:rsidRPr="000D1445">
              <w:rPr>
                <w:sz w:val="24"/>
              </w:rPr>
              <w:t xml:space="preserve">, </w:t>
            </w:r>
            <w:r w:rsidRPr="000D1445">
              <w:rPr>
                <w:sz w:val="24"/>
              </w:rPr>
              <w:lastRenderedPageBreak/>
              <w:t>Šljivić, B. (2025).</w:t>
            </w:r>
            <w:r>
              <w:rPr>
                <w:sz w:val="24"/>
              </w:rPr>
              <w:t xml:space="preserve"> </w:t>
            </w:r>
            <w:r w:rsidRPr="000D1445">
              <w:rPr>
                <w:sz w:val="24"/>
              </w:rPr>
              <w:t>Svodovi stopala kod dece u razrednoj nastavi. International scientific conference „Improving the quality of life of children and youth” 26th-29th June 2025, (pp 491-503), Visoko, BiH: Faculty of Education and Rehabilitation.</w:t>
            </w:r>
          </w:p>
          <w:p w:rsidR="00E01DEC" w:rsidRDefault="00E01DEC" w:rsidP="00E01DEC">
            <w:pPr>
              <w:pStyle w:val="ListParagraph"/>
              <w:widowControl/>
              <w:numPr>
                <w:ilvl w:val="0"/>
                <w:numId w:val="28"/>
              </w:numPr>
              <w:autoSpaceDE/>
              <w:autoSpaceDN/>
              <w:spacing w:after="200" w:line="276" w:lineRule="auto"/>
              <w:contextualSpacing/>
              <w:rPr>
                <w:sz w:val="24"/>
              </w:rPr>
            </w:pPr>
            <w:r w:rsidRPr="000D1445">
              <w:rPr>
                <w:sz w:val="24"/>
              </w:rPr>
              <w:t xml:space="preserve">Mitrović, N., Stević, D., </w:t>
            </w:r>
            <w:r w:rsidRPr="00993E02">
              <w:rPr>
                <w:b/>
                <w:sz w:val="24"/>
              </w:rPr>
              <w:t>Subotić, A</w:t>
            </w:r>
            <w:r w:rsidRPr="000D1445">
              <w:rPr>
                <w:sz w:val="24"/>
              </w:rPr>
              <w:t xml:space="preserve">., Klještan, M. (Prihvaćen za štampu). Istraživanje konfauding faktora koji utiču </w:t>
            </w:r>
            <w:proofErr w:type="gramStart"/>
            <w:r w:rsidRPr="000D1445">
              <w:rPr>
                <w:sz w:val="24"/>
              </w:rPr>
              <w:t>na</w:t>
            </w:r>
            <w:proofErr w:type="gramEnd"/>
            <w:r w:rsidRPr="000D1445">
              <w:rPr>
                <w:sz w:val="24"/>
              </w:rPr>
              <w:t xml:space="preserve"> povezanost deformiteta stopala sa stanjem posturalnosti, tjelesnom kompozicijom i fizičkom aktivnošću. Zbornik radova Pedagoškog fakulteta.</w:t>
            </w:r>
          </w:p>
          <w:p w:rsidR="00E01DEC" w:rsidRDefault="00E01DEC" w:rsidP="00E01DEC">
            <w:pPr>
              <w:pStyle w:val="ListParagraph"/>
              <w:widowControl/>
              <w:numPr>
                <w:ilvl w:val="0"/>
                <w:numId w:val="28"/>
              </w:numPr>
              <w:autoSpaceDE/>
              <w:autoSpaceDN/>
              <w:spacing w:after="200" w:line="276" w:lineRule="auto"/>
              <w:contextualSpacing/>
              <w:rPr>
                <w:sz w:val="24"/>
              </w:rPr>
            </w:pPr>
            <w:r w:rsidRPr="00993E02">
              <w:rPr>
                <w:b/>
                <w:sz w:val="24"/>
              </w:rPr>
              <w:t>Subotić, A.</w:t>
            </w:r>
            <w:r w:rsidRPr="000D1445">
              <w:rPr>
                <w:sz w:val="24"/>
              </w:rPr>
              <w:t xml:space="preserve"> (Prihvaćen za štampu). Analiza motoričkih sposobnosti djece u Brčkom. Zbornik radova Pedagoškog fakulteta.</w:t>
            </w:r>
          </w:p>
          <w:p w:rsidR="00E01DEC" w:rsidRDefault="00E01DEC" w:rsidP="00E01DEC">
            <w:pPr>
              <w:pStyle w:val="ListParagraph"/>
              <w:widowControl/>
              <w:numPr>
                <w:ilvl w:val="0"/>
                <w:numId w:val="28"/>
              </w:numPr>
              <w:autoSpaceDE/>
              <w:autoSpaceDN/>
              <w:spacing w:after="200" w:line="276" w:lineRule="auto"/>
              <w:contextualSpacing/>
              <w:rPr>
                <w:sz w:val="24"/>
              </w:rPr>
            </w:pPr>
            <w:r w:rsidRPr="000D1445">
              <w:rPr>
                <w:sz w:val="24"/>
              </w:rPr>
              <w:t xml:space="preserve">Mitrović, N., Stević, D., </w:t>
            </w:r>
            <w:r w:rsidRPr="00993E02">
              <w:rPr>
                <w:b/>
                <w:sz w:val="24"/>
              </w:rPr>
              <w:t>Subotić, A.</w:t>
            </w:r>
            <w:r w:rsidRPr="000D1445">
              <w:rPr>
                <w:sz w:val="24"/>
              </w:rPr>
              <w:t xml:space="preserve">, Klještan, M. (2025). Istraživanje konfauding faktora koji utiču </w:t>
            </w:r>
            <w:proofErr w:type="gramStart"/>
            <w:r w:rsidRPr="000D1445">
              <w:rPr>
                <w:sz w:val="24"/>
              </w:rPr>
              <w:t>na</w:t>
            </w:r>
            <w:proofErr w:type="gramEnd"/>
            <w:r w:rsidRPr="000D1445">
              <w:rPr>
                <w:sz w:val="24"/>
              </w:rPr>
              <w:t xml:space="preserve"> povezanost deformiteta stopala sa stanjem posturalnosti, tjelesnom kompozicijom i fizičkom aktivnošću. XV naučni skup </w:t>
            </w:r>
            <w:proofErr w:type="gramStart"/>
            <w:r w:rsidRPr="000D1445">
              <w:rPr>
                <w:sz w:val="24"/>
              </w:rPr>
              <w:t>sa</w:t>
            </w:r>
            <w:proofErr w:type="gramEnd"/>
            <w:r w:rsidRPr="000D1445">
              <w:rPr>
                <w:sz w:val="24"/>
              </w:rPr>
              <w:t xml:space="preserve"> međunarodnim učešćem “Nauka i nastava danas”, 26-27. Septembar, 2025. Bijeljina: Pedagoški fakultet. Univerzitet u Istočnom Sarajevu.</w:t>
            </w:r>
          </w:p>
          <w:p w:rsidR="00384560" w:rsidRPr="00E01DEC" w:rsidRDefault="00E01DEC" w:rsidP="00E01DEC">
            <w:pPr>
              <w:pStyle w:val="ListParagraph"/>
              <w:widowControl/>
              <w:numPr>
                <w:ilvl w:val="0"/>
                <w:numId w:val="28"/>
              </w:numPr>
              <w:autoSpaceDE/>
              <w:autoSpaceDN/>
              <w:spacing w:after="200" w:line="276" w:lineRule="auto"/>
              <w:contextualSpacing/>
              <w:rPr>
                <w:sz w:val="24"/>
              </w:rPr>
            </w:pPr>
            <w:r w:rsidRPr="00E01DEC">
              <w:rPr>
                <w:b/>
                <w:sz w:val="24"/>
              </w:rPr>
              <w:t>Subotić, A.</w:t>
            </w:r>
            <w:r>
              <w:rPr>
                <w:sz w:val="24"/>
              </w:rPr>
              <w:t xml:space="preserve"> </w:t>
            </w:r>
            <w:r w:rsidRPr="000D1445">
              <w:rPr>
                <w:sz w:val="24"/>
              </w:rPr>
              <w:t>(2025). Analiza motoričkih sposobnosti djece u Brčkom. XV naučni skup sa međunarodnim učešćem “Nauka i nastava danas”, 26-27. Septembar, 2025. Bijeljina: Pedagoški fakultet. Univerzitet u Istočnom Sarajevu.</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2.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kandidata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odgovori</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postavlјeni</w:t>
            </w:r>
            <w:r w:rsidRPr="00F201AC">
              <w:rPr>
                <w:sz w:val="24"/>
                <w:szCs w:val="24"/>
                <w:lang w:val="ru-RU"/>
              </w:rPr>
              <w:t xml:space="preserve"> </w:t>
            </w:r>
            <w:r w:rsidR="00FA4068" w:rsidRPr="00F201AC">
              <w:rPr>
                <w:sz w:val="24"/>
                <w:szCs w:val="24"/>
                <w:lang w:val="ru-RU"/>
              </w:rPr>
              <w:t>predmet</w:t>
            </w:r>
            <w:r w:rsidRPr="00F201AC">
              <w:rPr>
                <w:sz w:val="24"/>
                <w:szCs w:val="24"/>
                <w:lang w:val="ru-RU"/>
              </w:rPr>
              <w:t xml:space="preserve">, </w:t>
            </w:r>
            <w:r w:rsidR="00FA4068" w:rsidRPr="00F201AC">
              <w:rPr>
                <w:sz w:val="24"/>
                <w:szCs w:val="24"/>
                <w:lang w:val="ru-RU"/>
              </w:rPr>
              <w:t>cilјeve</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hipoteze</w:t>
            </w:r>
          </w:p>
        </w:tc>
      </w:tr>
      <w:tr w:rsidR="00F201AC" w:rsidRPr="00F201AC" w:rsidTr="00F430A5">
        <w:trPr>
          <w:trHeight w:val="270"/>
        </w:trPr>
        <w:tc>
          <w:tcPr>
            <w:tcW w:w="9450" w:type="dxa"/>
            <w:tcBorders>
              <w:left w:val="single" w:sz="4" w:space="0" w:color="000000"/>
              <w:right w:val="single" w:sz="4" w:space="0" w:color="000000"/>
            </w:tcBorders>
          </w:tcPr>
          <w:p w:rsidR="00BA1197" w:rsidRPr="00F201AC" w:rsidRDefault="00FA4068" w:rsidP="00E13F93">
            <w:pPr>
              <w:pStyle w:val="TableParagraph"/>
              <w:spacing w:line="360" w:lineRule="auto"/>
              <w:jc w:val="both"/>
              <w:rPr>
                <w:sz w:val="24"/>
                <w:szCs w:val="24"/>
                <w:lang w:val="ru-RU"/>
              </w:rPr>
            </w:pPr>
            <w:r w:rsidRPr="00F201AC">
              <w:rPr>
                <w:sz w:val="24"/>
                <w:szCs w:val="24"/>
                <w:lang w:val="ru-RU"/>
              </w:rPr>
              <w:t>Kandidat</w:t>
            </w:r>
            <w:r w:rsidR="00F60996" w:rsidRPr="00F201AC">
              <w:rPr>
                <w:sz w:val="24"/>
                <w:szCs w:val="24"/>
                <w:lang w:val="ru-RU"/>
              </w:rPr>
              <w:t xml:space="preserve"> </w:t>
            </w:r>
            <w:r w:rsidR="00E01DEC">
              <w:rPr>
                <w:sz w:val="24"/>
                <w:szCs w:val="24"/>
                <w:lang w:val="sr-Latn-BA"/>
              </w:rPr>
              <w:t>Aleksandar Subotić</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dosadašnjem</w:t>
            </w:r>
            <w:r w:rsidR="00F60996" w:rsidRPr="00F201AC">
              <w:rPr>
                <w:sz w:val="24"/>
                <w:szCs w:val="24"/>
                <w:lang w:val="ru-RU"/>
              </w:rPr>
              <w:t xml:space="preserve"> </w:t>
            </w:r>
            <w:r w:rsidRPr="00F201AC">
              <w:rPr>
                <w:sz w:val="24"/>
                <w:szCs w:val="24"/>
                <w:lang w:val="ru-RU"/>
              </w:rPr>
              <w:t>radu</w:t>
            </w:r>
            <w:r w:rsidR="00F60996" w:rsidRPr="00F201AC">
              <w:rPr>
                <w:sz w:val="24"/>
                <w:szCs w:val="24"/>
                <w:lang w:val="ru-RU"/>
              </w:rPr>
              <w:t xml:space="preserve"> </w:t>
            </w:r>
            <w:r w:rsidRPr="00F201AC">
              <w:rPr>
                <w:sz w:val="24"/>
                <w:szCs w:val="24"/>
                <w:lang w:val="ru-RU"/>
              </w:rPr>
              <w:t>bavio</w:t>
            </w:r>
            <w:r w:rsidR="00F60996" w:rsidRPr="00F201AC">
              <w:rPr>
                <w:sz w:val="24"/>
                <w:szCs w:val="24"/>
                <w:lang w:val="ru-RU"/>
              </w:rPr>
              <w:t xml:space="preserve"> </w:t>
            </w:r>
            <w:r w:rsidRPr="00F201AC">
              <w:rPr>
                <w:sz w:val="24"/>
                <w:szCs w:val="24"/>
                <w:lang w:val="ru-RU"/>
              </w:rPr>
              <w:t>se</w:t>
            </w:r>
            <w:r w:rsidR="00F60996" w:rsidRPr="00F201AC">
              <w:rPr>
                <w:sz w:val="24"/>
                <w:szCs w:val="24"/>
                <w:lang w:val="ru-RU"/>
              </w:rPr>
              <w:t xml:space="preserve"> </w:t>
            </w:r>
            <w:r w:rsidRPr="00F201AC">
              <w:rPr>
                <w:sz w:val="24"/>
                <w:szCs w:val="24"/>
                <w:lang w:val="ru-RU"/>
              </w:rPr>
              <w:t>istraživanjem</w:t>
            </w:r>
            <w:r w:rsidR="00F60996" w:rsidRPr="00F201AC">
              <w:rPr>
                <w:sz w:val="24"/>
                <w:szCs w:val="24"/>
                <w:lang w:val="ru-RU"/>
              </w:rPr>
              <w:t xml:space="preserve"> </w:t>
            </w:r>
            <w:r w:rsidRPr="00F201AC">
              <w:rPr>
                <w:sz w:val="24"/>
                <w:szCs w:val="24"/>
                <w:lang w:val="ru-RU"/>
              </w:rPr>
              <w:t>razvojnih</w:t>
            </w:r>
            <w:r w:rsidR="00F60996" w:rsidRPr="00F201AC">
              <w:rPr>
                <w:sz w:val="24"/>
                <w:szCs w:val="24"/>
                <w:lang w:val="ru-RU"/>
              </w:rPr>
              <w:t xml:space="preserve"> </w:t>
            </w:r>
            <w:r w:rsidRPr="00F201AC">
              <w:rPr>
                <w:sz w:val="24"/>
                <w:szCs w:val="24"/>
                <w:lang w:val="ru-RU"/>
              </w:rPr>
              <w:t>karakteristika</w:t>
            </w:r>
            <w:r w:rsidR="00F60996" w:rsidRPr="00F201AC">
              <w:rPr>
                <w:sz w:val="24"/>
                <w:szCs w:val="24"/>
                <w:lang w:val="ru-RU"/>
              </w:rPr>
              <w:t xml:space="preserve"> </w:t>
            </w:r>
            <w:r w:rsidRPr="00F201AC">
              <w:rPr>
                <w:sz w:val="24"/>
                <w:szCs w:val="24"/>
                <w:lang w:val="ru-RU"/>
              </w:rPr>
              <w:t>d</w:t>
            </w:r>
            <w:r w:rsidR="008834B0" w:rsidRPr="00F201AC">
              <w:rPr>
                <w:sz w:val="24"/>
                <w:szCs w:val="24"/>
                <w:lang w:val="sr-Latn-BA"/>
              </w:rPr>
              <w:t>j</w:t>
            </w:r>
            <w:r w:rsidRPr="00F201AC">
              <w:rPr>
                <w:sz w:val="24"/>
                <w:szCs w:val="24"/>
                <w:lang w:val="ru-RU"/>
              </w:rPr>
              <w:t>ece</w:t>
            </w:r>
            <w:r w:rsidR="00F60996" w:rsidRPr="00F201AC">
              <w:rPr>
                <w:sz w:val="24"/>
                <w:szCs w:val="24"/>
                <w:lang w:val="ru-RU"/>
              </w:rPr>
              <w:t xml:space="preserve"> </w:t>
            </w:r>
            <w:r w:rsidRPr="00F201AC">
              <w:rPr>
                <w:sz w:val="24"/>
                <w:szCs w:val="24"/>
                <w:lang w:val="ru-RU"/>
              </w:rPr>
              <w:t>školskog</w:t>
            </w:r>
            <w:r w:rsidR="00F60996" w:rsidRPr="00F201AC">
              <w:rPr>
                <w:sz w:val="24"/>
                <w:szCs w:val="24"/>
                <w:lang w:val="ru-RU"/>
              </w:rPr>
              <w:t xml:space="preserve"> </w:t>
            </w:r>
            <w:r w:rsidRPr="00F201AC">
              <w:rPr>
                <w:sz w:val="24"/>
                <w:szCs w:val="24"/>
                <w:lang w:val="ru-RU"/>
              </w:rPr>
              <w:t>uzrasta</w:t>
            </w:r>
            <w:r w:rsidR="00F60996" w:rsidRPr="00F201AC">
              <w:rPr>
                <w:sz w:val="24"/>
                <w:szCs w:val="24"/>
                <w:lang w:val="ru-RU"/>
              </w:rPr>
              <w:t xml:space="preserve"> </w:t>
            </w:r>
            <w:r w:rsidRPr="00F201AC">
              <w:rPr>
                <w:sz w:val="24"/>
                <w:szCs w:val="24"/>
                <w:lang w:val="ru-RU"/>
              </w:rPr>
              <w:t>koji</w:t>
            </w:r>
            <w:r w:rsidR="00200730" w:rsidRPr="00F201AC">
              <w:rPr>
                <w:sz w:val="24"/>
                <w:szCs w:val="24"/>
                <w:lang w:val="ru-RU"/>
              </w:rPr>
              <w:t xml:space="preserve"> </w:t>
            </w:r>
            <w:r w:rsidRPr="00F201AC">
              <w:rPr>
                <w:sz w:val="24"/>
                <w:szCs w:val="24"/>
                <w:lang w:val="ru-RU"/>
              </w:rPr>
              <w:t>je</w:t>
            </w:r>
            <w:r w:rsidR="00200730" w:rsidRPr="00F201AC">
              <w:rPr>
                <w:sz w:val="24"/>
                <w:szCs w:val="24"/>
                <w:lang w:val="ru-RU"/>
              </w:rPr>
              <w:t xml:space="preserve"> </w:t>
            </w:r>
            <w:r w:rsidRPr="00F201AC">
              <w:rPr>
                <w:sz w:val="24"/>
                <w:szCs w:val="24"/>
                <w:lang w:val="ru-RU"/>
              </w:rPr>
              <w:t>verifikovan</w:t>
            </w:r>
            <w:r w:rsidR="00200730" w:rsidRPr="00F201AC">
              <w:rPr>
                <w:sz w:val="24"/>
                <w:szCs w:val="24"/>
                <w:lang w:val="ru-RU"/>
              </w:rPr>
              <w:t xml:space="preserve"> </w:t>
            </w:r>
            <w:r w:rsidRPr="00F201AC">
              <w:rPr>
                <w:sz w:val="24"/>
                <w:szCs w:val="24"/>
                <w:lang w:val="ru-RU"/>
              </w:rPr>
              <w:t>publikovanjem</w:t>
            </w:r>
            <w:r w:rsidR="00200730" w:rsidRPr="00F201AC">
              <w:rPr>
                <w:sz w:val="24"/>
                <w:szCs w:val="24"/>
                <w:lang w:val="ru-RU"/>
              </w:rPr>
              <w:t xml:space="preserve"> </w:t>
            </w:r>
            <w:r w:rsidRPr="00F201AC">
              <w:rPr>
                <w:sz w:val="24"/>
                <w:szCs w:val="24"/>
                <w:lang w:val="ru-RU"/>
              </w:rPr>
              <w:t>u</w:t>
            </w:r>
            <w:r w:rsidR="00200730" w:rsidRPr="00F201AC">
              <w:rPr>
                <w:sz w:val="24"/>
                <w:szCs w:val="24"/>
                <w:lang w:val="ru-RU"/>
              </w:rPr>
              <w:t xml:space="preserve"> </w:t>
            </w:r>
            <w:r w:rsidRPr="00F201AC">
              <w:rPr>
                <w:sz w:val="24"/>
                <w:szCs w:val="24"/>
                <w:lang w:val="ru-RU"/>
              </w:rPr>
              <w:t>časopisima</w:t>
            </w:r>
            <w:r w:rsidR="00F60996" w:rsidRPr="00F201AC">
              <w:rPr>
                <w:sz w:val="24"/>
                <w:szCs w:val="24"/>
                <w:lang w:val="ru-RU"/>
              </w:rPr>
              <w:t xml:space="preserve"> </w:t>
            </w:r>
            <w:r w:rsidRPr="00F201AC">
              <w:rPr>
                <w:sz w:val="24"/>
                <w:szCs w:val="24"/>
                <w:lang w:val="ru-RU"/>
              </w:rPr>
              <w:t>kao</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naučnim</w:t>
            </w:r>
            <w:r w:rsidR="00F60996" w:rsidRPr="00F201AC">
              <w:rPr>
                <w:sz w:val="24"/>
                <w:szCs w:val="24"/>
                <w:lang w:val="ru-RU"/>
              </w:rPr>
              <w:t xml:space="preserve"> </w:t>
            </w:r>
            <w:r w:rsidRPr="00F201AC">
              <w:rPr>
                <w:sz w:val="24"/>
                <w:szCs w:val="24"/>
                <w:lang w:val="ru-RU"/>
              </w:rPr>
              <w:t>skupovima</w:t>
            </w:r>
            <w:r w:rsidR="00F60996" w:rsidRPr="00F201AC">
              <w:rPr>
                <w:sz w:val="24"/>
                <w:szCs w:val="24"/>
                <w:lang w:val="ru-RU"/>
              </w:rPr>
              <w:t xml:space="preserve"> </w:t>
            </w:r>
            <w:r w:rsidRPr="00F201AC">
              <w:rPr>
                <w:sz w:val="24"/>
                <w:szCs w:val="24"/>
                <w:lang w:val="ru-RU"/>
              </w:rPr>
              <w:t>sa</w:t>
            </w:r>
            <w:r w:rsidR="00F60996" w:rsidRPr="00F201AC">
              <w:rPr>
                <w:sz w:val="24"/>
                <w:szCs w:val="24"/>
                <w:lang w:val="ru-RU"/>
              </w:rPr>
              <w:t xml:space="preserve"> </w:t>
            </w:r>
            <w:r w:rsidRPr="00F201AC">
              <w:rPr>
                <w:sz w:val="24"/>
                <w:szCs w:val="24"/>
                <w:lang w:val="ru-RU"/>
              </w:rPr>
              <w:t>međunarodnim</w:t>
            </w:r>
            <w:r w:rsidR="00F60996" w:rsidRPr="00F201AC">
              <w:rPr>
                <w:sz w:val="24"/>
                <w:szCs w:val="24"/>
                <w:lang w:val="ru-RU"/>
              </w:rPr>
              <w:t xml:space="preserve"> </w:t>
            </w:r>
            <w:r w:rsidRPr="00F201AC">
              <w:rPr>
                <w:sz w:val="24"/>
                <w:szCs w:val="24"/>
                <w:lang w:val="ru-RU"/>
              </w:rPr>
              <w:t>učešćem</w:t>
            </w:r>
            <w:r w:rsidR="00F60996" w:rsidRPr="00F201AC">
              <w:rPr>
                <w:sz w:val="24"/>
                <w:szCs w:val="24"/>
                <w:lang w:val="ru-RU"/>
              </w:rPr>
              <w:t xml:space="preserve">. </w:t>
            </w:r>
            <w:r w:rsidRPr="00F201AC">
              <w:rPr>
                <w:sz w:val="24"/>
                <w:szCs w:val="24"/>
                <w:lang w:val="ru-RU"/>
              </w:rPr>
              <w:t>Savladao</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osnovne</w:t>
            </w:r>
            <w:r w:rsidR="00F60996" w:rsidRPr="00F201AC">
              <w:rPr>
                <w:sz w:val="24"/>
                <w:szCs w:val="24"/>
                <w:lang w:val="ru-RU"/>
              </w:rPr>
              <w:t xml:space="preserve"> </w:t>
            </w:r>
            <w:r w:rsidRPr="00F201AC">
              <w:rPr>
                <w:sz w:val="24"/>
                <w:szCs w:val="24"/>
                <w:lang w:val="ru-RU"/>
              </w:rPr>
              <w:t>metode</w:t>
            </w:r>
            <w:r w:rsidR="00F60996" w:rsidRPr="00F201AC">
              <w:rPr>
                <w:sz w:val="24"/>
                <w:szCs w:val="24"/>
                <w:lang w:val="ru-RU"/>
              </w:rPr>
              <w:t xml:space="preserve"> </w:t>
            </w:r>
            <w:r w:rsidRPr="00F201AC">
              <w:rPr>
                <w:sz w:val="24"/>
                <w:szCs w:val="24"/>
                <w:lang w:val="ru-RU"/>
              </w:rPr>
              <w:t>planiranja</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izvođenja</w:t>
            </w:r>
            <w:r w:rsidR="00F60996" w:rsidRPr="00F201AC">
              <w:rPr>
                <w:sz w:val="24"/>
                <w:szCs w:val="24"/>
                <w:lang w:val="ru-RU"/>
              </w:rPr>
              <w:t xml:space="preserve"> </w:t>
            </w:r>
            <w:r w:rsidRPr="00F201AC">
              <w:rPr>
                <w:sz w:val="24"/>
                <w:szCs w:val="24"/>
                <w:lang w:val="ru-RU"/>
              </w:rPr>
              <w:t>eksperimenata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kao</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izvođenje</w:t>
            </w:r>
            <w:r w:rsidR="00F60996" w:rsidRPr="00F201AC">
              <w:rPr>
                <w:sz w:val="24"/>
                <w:szCs w:val="24"/>
                <w:lang w:val="ru-RU"/>
              </w:rPr>
              <w:t xml:space="preserve"> </w:t>
            </w:r>
            <w:r w:rsidRPr="00F201AC">
              <w:rPr>
                <w:sz w:val="24"/>
                <w:szCs w:val="24"/>
                <w:lang w:val="ru-RU"/>
              </w:rPr>
              <w:t>zaklјučka</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novih</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naučne</w:t>
            </w:r>
            <w:r w:rsidR="00F60996" w:rsidRPr="00F201AC">
              <w:rPr>
                <w:sz w:val="24"/>
                <w:szCs w:val="24"/>
                <w:lang w:val="ru-RU"/>
              </w:rPr>
              <w:t xml:space="preserve"> </w:t>
            </w:r>
            <w:r w:rsidRPr="00F201AC">
              <w:rPr>
                <w:sz w:val="24"/>
                <w:szCs w:val="24"/>
                <w:lang w:val="ru-RU"/>
              </w:rPr>
              <w:t>literature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pisanja</w:t>
            </w:r>
            <w:r w:rsidR="00F60996" w:rsidRPr="00F201AC">
              <w:rPr>
                <w:sz w:val="24"/>
                <w:szCs w:val="24"/>
                <w:lang w:val="ru-RU"/>
              </w:rPr>
              <w:t xml:space="preserve"> </w:t>
            </w:r>
            <w:r w:rsidRPr="00F201AC">
              <w:rPr>
                <w:sz w:val="24"/>
                <w:szCs w:val="24"/>
                <w:lang w:val="ru-RU"/>
              </w:rPr>
              <w:t>naučnih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w:t>
            </w:r>
            <w:r w:rsidR="005B7172" w:rsidRPr="00F201AC">
              <w:rPr>
                <w:sz w:val="24"/>
                <w:szCs w:val="24"/>
                <w:lang w:val="ru-RU"/>
              </w:rPr>
              <w:t xml:space="preserve"> </w:t>
            </w:r>
            <w:r w:rsidRPr="00F201AC">
              <w:rPr>
                <w:sz w:val="24"/>
                <w:szCs w:val="24"/>
                <w:lang w:val="ru-RU"/>
              </w:rPr>
              <w:t>Predloženi</w:t>
            </w:r>
            <w:r w:rsidR="00F60996" w:rsidRPr="00F201AC">
              <w:rPr>
                <w:sz w:val="24"/>
                <w:szCs w:val="24"/>
                <w:lang w:val="ru-RU"/>
              </w:rPr>
              <w:t xml:space="preserve"> </w:t>
            </w:r>
            <w:r w:rsidRPr="00F201AC">
              <w:rPr>
                <w:sz w:val="24"/>
                <w:szCs w:val="24"/>
                <w:lang w:val="ru-RU"/>
              </w:rPr>
              <w:t>naslov</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jasan</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odgovara</w:t>
            </w:r>
            <w:r w:rsidR="00F60996" w:rsidRPr="00F201AC">
              <w:rPr>
                <w:sz w:val="24"/>
                <w:szCs w:val="24"/>
                <w:lang w:val="ru-RU"/>
              </w:rPr>
              <w:t xml:space="preserve"> </w:t>
            </w:r>
            <w:r w:rsidRPr="00F201AC">
              <w:rPr>
                <w:sz w:val="24"/>
                <w:szCs w:val="24"/>
                <w:lang w:val="ru-RU"/>
              </w:rPr>
              <w:t>predloženim</w:t>
            </w:r>
            <w:r w:rsidR="00F60996" w:rsidRPr="00F201AC">
              <w:rPr>
                <w:sz w:val="24"/>
                <w:szCs w:val="24"/>
                <w:lang w:val="ru-RU"/>
              </w:rPr>
              <w:t xml:space="preserve"> </w:t>
            </w:r>
            <w:r w:rsidRPr="00F201AC">
              <w:rPr>
                <w:sz w:val="24"/>
                <w:szCs w:val="24"/>
                <w:lang w:val="ru-RU"/>
              </w:rPr>
              <w:t>aktivnostima</w:t>
            </w:r>
            <w:r w:rsidR="00F60996" w:rsidRPr="00F201AC">
              <w:rPr>
                <w:sz w:val="24"/>
                <w:szCs w:val="24"/>
                <w:lang w:val="ru-RU"/>
              </w:rPr>
              <w:t xml:space="preserve"> </w:t>
            </w:r>
            <w:r w:rsidRPr="00F201AC">
              <w:rPr>
                <w:sz w:val="24"/>
                <w:szCs w:val="24"/>
                <w:lang w:val="ru-RU"/>
              </w:rPr>
              <w:t>za</w:t>
            </w:r>
            <w:r w:rsidR="00F60996" w:rsidRPr="00F201AC">
              <w:rPr>
                <w:sz w:val="24"/>
                <w:szCs w:val="24"/>
                <w:lang w:val="ru-RU"/>
              </w:rPr>
              <w:t xml:space="preserve"> </w:t>
            </w:r>
            <w:r w:rsidRPr="00F201AC">
              <w:rPr>
                <w:sz w:val="24"/>
                <w:szCs w:val="24"/>
                <w:lang w:val="ru-RU"/>
              </w:rPr>
              <w:t>izradu</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cilјevi</w:t>
            </w:r>
            <w:r w:rsidR="00F60996" w:rsidRPr="00F201AC">
              <w:rPr>
                <w:sz w:val="24"/>
                <w:szCs w:val="24"/>
                <w:lang w:val="ru-RU"/>
              </w:rPr>
              <w:t xml:space="preserve"> </w:t>
            </w:r>
            <w:r w:rsidRPr="00F201AC">
              <w:rPr>
                <w:sz w:val="24"/>
                <w:szCs w:val="24"/>
                <w:lang w:val="ru-RU"/>
              </w:rPr>
              <w:t>su</w:t>
            </w:r>
            <w:r w:rsidR="00F60996" w:rsidRPr="00F201AC">
              <w:rPr>
                <w:sz w:val="24"/>
                <w:szCs w:val="24"/>
                <w:lang w:val="ru-RU"/>
              </w:rPr>
              <w:t xml:space="preserve"> </w:t>
            </w:r>
            <w:r w:rsidRPr="00F201AC">
              <w:rPr>
                <w:sz w:val="24"/>
                <w:szCs w:val="24"/>
                <w:lang w:val="ru-RU"/>
              </w:rPr>
              <w:t>jasno</w:t>
            </w:r>
            <w:r w:rsidR="00F60996" w:rsidRPr="00F201AC">
              <w:rPr>
                <w:sz w:val="24"/>
                <w:szCs w:val="24"/>
                <w:lang w:val="ru-RU"/>
              </w:rPr>
              <w:t xml:space="preserve"> </w:t>
            </w:r>
            <w:r w:rsidRPr="00F201AC">
              <w:rPr>
                <w:sz w:val="24"/>
                <w:szCs w:val="24"/>
                <w:lang w:val="ru-RU"/>
              </w:rPr>
              <w:t>formulisani</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ostvarivi</w:t>
            </w:r>
            <w:r w:rsidR="00F60996" w:rsidRPr="00F201AC">
              <w:rPr>
                <w:sz w:val="24"/>
                <w:szCs w:val="24"/>
                <w:lang w:val="ru-RU"/>
              </w:rPr>
              <w:t xml:space="preserve">, </w:t>
            </w:r>
            <w:r w:rsidRPr="00F201AC">
              <w:rPr>
                <w:sz w:val="24"/>
                <w:szCs w:val="24"/>
                <w:lang w:val="ru-RU"/>
              </w:rPr>
              <w:t>a</w:t>
            </w:r>
            <w:r w:rsidR="00F60996" w:rsidRPr="00F201AC">
              <w:rPr>
                <w:sz w:val="24"/>
                <w:szCs w:val="24"/>
                <w:lang w:val="ru-RU"/>
              </w:rPr>
              <w:t xml:space="preserve"> </w:t>
            </w:r>
            <w:r w:rsidRPr="00F201AC">
              <w:rPr>
                <w:sz w:val="24"/>
                <w:szCs w:val="24"/>
                <w:lang w:val="ru-RU"/>
              </w:rPr>
              <w:t>radne</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 xml:space="preserve"> </w:t>
            </w:r>
            <w:r w:rsidRPr="00F201AC">
              <w:rPr>
                <w:sz w:val="24"/>
                <w:szCs w:val="24"/>
                <w:lang w:val="ru-RU"/>
              </w:rPr>
              <w:t>su</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skladu</w:t>
            </w:r>
            <w:r w:rsidR="00F60996" w:rsidRPr="00F201AC">
              <w:rPr>
                <w:sz w:val="24"/>
                <w:szCs w:val="24"/>
                <w:lang w:val="ru-RU"/>
              </w:rPr>
              <w:t xml:space="preserve"> </w:t>
            </w:r>
            <w:r w:rsidRPr="00F201AC">
              <w:rPr>
                <w:sz w:val="24"/>
                <w:szCs w:val="24"/>
                <w:lang w:val="ru-RU"/>
              </w:rPr>
              <w:t>sa</w:t>
            </w:r>
            <w:r w:rsidR="00F60996" w:rsidRPr="00F201AC">
              <w:rPr>
                <w:sz w:val="24"/>
                <w:szCs w:val="24"/>
                <w:lang w:val="ru-RU"/>
              </w:rPr>
              <w:t xml:space="preserve"> </w:t>
            </w:r>
            <w:r w:rsidRPr="00F201AC">
              <w:rPr>
                <w:sz w:val="24"/>
                <w:szCs w:val="24"/>
                <w:lang w:val="ru-RU"/>
              </w:rPr>
              <w:t>postavlјenim</w:t>
            </w:r>
            <w:r w:rsidR="00F60996" w:rsidRPr="00F201AC">
              <w:rPr>
                <w:sz w:val="24"/>
                <w:szCs w:val="24"/>
                <w:lang w:val="ru-RU"/>
              </w:rPr>
              <w:t xml:space="preserve"> </w:t>
            </w:r>
            <w:r w:rsidRPr="00F201AC">
              <w:rPr>
                <w:sz w:val="24"/>
                <w:szCs w:val="24"/>
                <w:lang w:val="ru-RU"/>
              </w:rPr>
              <w:t>cilјevima</w:t>
            </w:r>
            <w:r w:rsidR="00F60996" w:rsidRPr="00F201AC">
              <w:rPr>
                <w:sz w:val="24"/>
                <w:szCs w:val="24"/>
                <w:lang w:val="ru-RU"/>
              </w:rPr>
              <w:t xml:space="preserve">. </w:t>
            </w:r>
          </w:p>
          <w:p w:rsidR="00F60996" w:rsidRPr="00F201AC" w:rsidRDefault="00FA4068" w:rsidP="00E01DEC">
            <w:pPr>
              <w:pStyle w:val="TableParagraph"/>
              <w:spacing w:line="360" w:lineRule="auto"/>
              <w:jc w:val="both"/>
              <w:rPr>
                <w:sz w:val="24"/>
                <w:szCs w:val="24"/>
                <w:lang w:val="ru-RU"/>
              </w:rPr>
            </w:pP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detalјne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priloženog</w:t>
            </w:r>
            <w:r w:rsidR="00F60996" w:rsidRPr="00F201AC">
              <w:rPr>
                <w:sz w:val="24"/>
                <w:szCs w:val="24"/>
                <w:lang w:val="ru-RU"/>
              </w:rPr>
              <w:t xml:space="preserve"> </w:t>
            </w:r>
            <w:r w:rsidRPr="00F201AC">
              <w:rPr>
                <w:sz w:val="24"/>
                <w:szCs w:val="24"/>
                <w:lang w:val="ru-RU"/>
              </w:rPr>
              <w:t>Obrazloženja</w:t>
            </w:r>
            <w:r w:rsidR="00F60996" w:rsidRPr="00F201AC">
              <w:rPr>
                <w:sz w:val="24"/>
                <w:szCs w:val="24"/>
                <w:lang w:val="ru-RU"/>
              </w:rPr>
              <w:t xml:space="preserve"> </w:t>
            </w:r>
            <w:r w:rsidRPr="00F201AC">
              <w:rPr>
                <w:sz w:val="24"/>
                <w:szCs w:val="24"/>
                <w:lang w:val="ru-RU"/>
              </w:rPr>
              <w:t>teme</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te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objavlјenih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 xml:space="preserve"> </w:t>
            </w:r>
            <w:r w:rsidRPr="00F201AC">
              <w:rPr>
                <w:sz w:val="24"/>
                <w:szCs w:val="24"/>
                <w:lang w:val="ru-RU"/>
              </w:rPr>
              <w:t>kandidata</w:t>
            </w:r>
            <w:r w:rsidR="00F60996" w:rsidRPr="00F201AC">
              <w:rPr>
                <w:sz w:val="24"/>
                <w:szCs w:val="24"/>
                <w:lang w:val="ru-RU"/>
              </w:rPr>
              <w:t xml:space="preserve">, </w:t>
            </w:r>
            <w:r w:rsidRPr="00F201AC">
              <w:rPr>
                <w:sz w:val="24"/>
                <w:szCs w:val="24"/>
                <w:lang w:val="ru-RU"/>
              </w:rPr>
              <w:t>Komisija</w:t>
            </w:r>
            <w:r w:rsidR="00F60996" w:rsidRPr="00F201AC">
              <w:rPr>
                <w:sz w:val="24"/>
                <w:szCs w:val="24"/>
                <w:lang w:val="ru-RU"/>
              </w:rPr>
              <w:t xml:space="preserve"> </w:t>
            </w:r>
            <w:r w:rsidRPr="00F201AC">
              <w:rPr>
                <w:sz w:val="24"/>
                <w:szCs w:val="24"/>
                <w:lang w:val="ru-RU"/>
              </w:rPr>
              <w:t>konstatuje</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00E01DEC">
              <w:rPr>
                <w:sz w:val="24"/>
                <w:szCs w:val="24"/>
                <w:lang w:val="sr-Latn-BA"/>
              </w:rPr>
              <w:t>Aleksandar Subotić</w:t>
            </w:r>
            <w:r w:rsidR="00F60996" w:rsidRPr="00F201AC">
              <w:rPr>
                <w:sz w:val="24"/>
                <w:szCs w:val="24"/>
                <w:lang w:val="ru-RU"/>
              </w:rPr>
              <w:t xml:space="preserve"> </w:t>
            </w:r>
            <w:r w:rsidRPr="00F201AC">
              <w:rPr>
                <w:sz w:val="24"/>
                <w:szCs w:val="24"/>
                <w:lang w:val="ru-RU"/>
              </w:rPr>
              <w:t>podoban</w:t>
            </w:r>
            <w:r w:rsidR="00F60996" w:rsidRPr="00F201AC">
              <w:rPr>
                <w:sz w:val="24"/>
                <w:szCs w:val="24"/>
                <w:lang w:val="ru-RU"/>
              </w:rPr>
              <w:t xml:space="preserve"> </w:t>
            </w:r>
            <w:r w:rsidRPr="00F201AC">
              <w:rPr>
                <w:sz w:val="24"/>
                <w:szCs w:val="24"/>
                <w:lang w:val="ru-RU"/>
              </w:rPr>
              <w:t>kandidat</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odgovori</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postavlјeni</w:t>
            </w:r>
            <w:r w:rsidR="00E13F93" w:rsidRPr="00F201AC">
              <w:rPr>
                <w:sz w:val="24"/>
                <w:szCs w:val="24"/>
                <w:lang w:val="ru-RU"/>
              </w:rPr>
              <w:t>:</w:t>
            </w:r>
            <w:r w:rsidR="00F60996" w:rsidRPr="00F201AC">
              <w:rPr>
                <w:sz w:val="24"/>
                <w:szCs w:val="24"/>
                <w:lang w:val="ru-RU"/>
              </w:rPr>
              <w:t xml:space="preserve"> </w:t>
            </w:r>
            <w:r w:rsidRPr="00F201AC">
              <w:rPr>
                <w:sz w:val="24"/>
                <w:szCs w:val="24"/>
                <w:lang w:val="ru-RU"/>
              </w:rPr>
              <w:t>predmet</w:t>
            </w:r>
            <w:r w:rsidR="00F60996" w:rsidRPr="00F201AC">
              <w:rPr>
                <w:sz w:val="24"/>
                <w:szCs w:val="24"/>
                <w:lang w:val="ru-RU"/>
              </w:rPr>
              <w:t xml:space="preserve">, </w:t>
            </w:r>
            <w:r w:rsidRPr="00F201AC">
              <w:rPr>
                <w:sz w:val="24"/>
                <w:szCs w:val="24"/>
                <w:lang w:val="ru-RU"/>
              </w:rPr>
              <w:t>cilј</w:t>
            </w:r>
            <w:r w:rsidR="00F60996" w:rsidRPr="00F201AC">
              <w:rPr>
                <w:sz w:val="24"/>
                <w:szCs w:val="24"/>
                <w:lang w:val="ru-RU"/>
              </w:rPr>
              <w:t xml:space="preserve">, </w:t>
            </w:r>
            <w:r w:rsidRPr="00F201AC">
              <w:rPr>
                <w:sz w:val="24"/>
                <w:szCs w:val="24"/>
                <w:lang w:val="ru-RU"/>
              </w:rPr>
              <w:t>zadatke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E13F93">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DOKTORSKOJ</w:t>
            </w:r>
            <w:r w:rsidR="00CA7B37" w:rsidRPr="00F201AC">
              <w:rPr>
                <w:b/>
                <w:i/>
                <w:w w:val="105"/>
                <w:sz w:val="24"/>
                <w:szCs w:val="24"/>
              </w:rPr>
              <w:t xml:space="preserve"> </w:t>
            </w:r>
            <w:r w:rsidRPr="00F201AC">
              <w:rPr>
                <w:b/>
                <w:i/>
                <w:w w:val="105"/>
                <w:sz w:val="24"/>
                <w:szCs w:val="24"/>
              </w:rPr>
              <w:t>DISERTACIJI</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E13F93">
            <w:pPr>
              <w:pStyle w:val="TableParagraph"/>
              <w:spacing w:line="360" w:lineRule="auto"/>
              <w:ind w:left="109"/>
              <w:jc w:val="both"/>
              <w:rPr>
                <w:sz w:val="24"/>
                <w:szCs w:val="24"/>
                <w:lang w:val="ru-RU"/>
              </w:rPr>
            </w:pPr>
            <w:r w:rsidRPr="00F201AC">
              <w:rPr>
                <w:sz w:val="24"/>
                <w:szCs w:val="24"/>
                <w:lang w:val="ru-RU"/>
              </w:rPr>
              <w:t xml:space="preserve">1. </w:t>
            </w:r>
            <w:r w:rsidR="00FA4068" w:rsidRPr="00F201AC">
              <w:rPr>
                <w:sz w:val="24"/>
                <w:szCs w:val="24"/>
                <w:lang w:val="ru-RU"/>
              </w:rPr>
              <w:t>Osnovni</w:t>
            </w:r>
            <w:r w:rsidRPr="00F201AC">
              <w:rPr>
                <w:sz w:val="24"/>
                <w:szCs w:val="24"/>
                <w:lang w:val="ru-RU"/>
              </w:rPr>
              <w:t xml:space="preserve"> </w:t>
            </w:r>
            <w:r w:rsidR="00FA4068" w:rsidRPr="00F201AC">
              <w:rPr>
                <w:sz w:val="24"/>
                <w:szCs w:val="24"/>
                <w:lang w:val="ru-RU"/>
              </w:rPr>
              <w:t>podaci</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doktorskoj</w:t>
            </w:r>
            <w:r w:rsidRPr="00F201AC">
              <w:rPr>
                <w:sz w:val="24"/>
                <w:szCs w:val="24"/>
                <w:lang w:val="ru-RU"/>
              </w:rPr>
              <w:t xml:space="preserve"> </w:t>
            </w:r>
            <w:r w:rsidR="00FA4068" w:rsidRPr="00F201AC">
              <w:rPr>
                <w:sz w:val="24"/>
                <w:szCs w:val="24"/>
                <w:lang w:val="ru-RU"/>
              </w:rPr>
              <w:t>disertaciji</w:t>
            </w:r>
          </w:p>
        </w:tc>
      </w:tr>
      <w:tr w:rsidR="00F201AC" w:rsidRPr="00F201AC" w:rsidTr="00F430A5">
        <w:trPr>
          <w:trHeight w:val="270"/>
        </w:trPr>
        <w:tc>
          <w:tcPr>
            <w:tcW w:w="9450" w:type="dxa"/>
            <w:tcBorders>
              <w:left w:val="single" w:sz="4" w:space="0" w:color="000000"/>
              <w:right w:val="single" w:sz="4" w:space="0" w:color="000000"/>
            </w:tcBorders>
          </w:tcPr>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 xml:space="preserve">: </w:t>
            </w:r>
            <w:r w:rsidR="00653C43">
              <w:rPr>
                <w:sz w:val="24"/>
                <w:szCs w:val="24"/>
                <w:lang w:val="bs-Latn-BA"/>
              </w:rPr>
              <w:t>Društvene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Naučno</w:t>
            </w:r>
            <w:r w:rsidR="00CD600F" w:rsidRPr="00F201AC">
              <w:rPr>
                <w:sz w:val="24"/>
                <w:szCs w:val="24"/>
                <w:lang w:val="ru-RU"/>
              </w:rPr>
              <w:t xml:space="preserve"> </w:t>
            </w:r>
            <w:r w:rsidRPr="00F201AC">
              <w:rPr>
                <w:sz w:val="24"/>
                <w:szCs w:val="24"/>
                <w:lang w:val="ru-RU"/>
              </w:rPr>
              <w:t>polјe</w:t>
            </w:r>
            <w:r w:rsidR="00CD600F" w:rsidRPr="00F201AC">
              <w:rPr>
                <w:sz w:val="24"/>
                <w:szCs w:val="24"/>
                <w:lang w:val="ru-RU"/>
              </w:rPr>
              <w:t xml:space="preserve">: </w:t>
            </w:r>
            <w:r w:rsidR="00653C43">
              <w:rPr>
                <w:sz w:val="24"/>
                <w:szCs w:val="24"/>
                <w:lang w:val="bs-Latn-BA"/>
              </w:rPr>
              <w:t>Pedagoške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noProof/>
                <w:sz w:val="24"/>
                <w:szCs w:val="24"/>
                <w:lang w:val="bs-Latn-BA"/>
              </w:rPr>
            </w:pPr>
            <w:r w:rsidRPr="00F201AC">
              <w:rPr>
                <w:sz w:val="24"/>
                <w:szCs w:val="24"/>
                <w:lang w:val="ru-RU"/>
              </w:rPr>
              <w:t>Uža</w:t>
            </w:r>
            <w:r w:rsidR="00CD600F" w:rsidRPr="00F201AC">
              <w:rPr>
                <w:sz w:val="24"/>
                <w:szCs w:val="24"/>
                <w:lang w:val="ru-RU"/>
              </w:rPr>
              <w:t xml:space="preserve"> </w:t>
            </w: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w:t>
            </w:r>
            <w:r w:rsidR="0011467F" w:rsidRPr="00F201AC">
              <w:rPr>
                <w:sz w:val="24"/>
                <w:szCs w:val="24"/>
                <w:lang w:val="ru-RU"/>
              </w:rPr>
              <w:t xml:space="preserve"> </w:t>
            </w:r>
            <w:r w:rsidR="00653C43">
              <w:rPr>
                <w:noProof/>
                <w:sz w:val="24"/>
                <w:szCs w:val="24"/>
                <w:lang w:val="bs-Latn-BA"/>
              </w:rPr>
              <w:t>Metodika vaspitno-obrazovnog rada</w:t>
            </w:r>
            <w:r w:rsidR="00BC3848">
              <w:rPr>
                <w:noProof/>
                <w:sz w:val="24"/>
                <w:szCs w:val="24"/>
                <w:lang w:val="bs-Latn-BA"/>
              </w:rPr>
              <w:t xml:space="preserve"> </w:t>
            </w:r>
            <w:r w:rsidR="00A569AA">
              <w:rPr>
                <w:noProof/>
                <w:sz w:val="24"/>
                <w:szCs w:val="24"/>
                <w:lang w:val="bs-Latn-BA"/>
              </w:rPr>
              <w:t>(</w:t>
            </w:r>
            <w:r w:rsidR="00BC3848">
              <w:rPr>
                <w:noProof/>
                <w:sz w:val="24"/>
                <w:szCs w:val="24"/>
                <w:lang w:val="bs-Latn-BA"/>
              </w:rPr>
              <w:t>Metodika nastave fizičkog vaspitanja)</w:t>
            </w:r>
          </w:p>
          <w:p w:rsidR="006A4533" w:rsidRPr="00F201AC" w:rsidRDefault="00FA4068" w:rsidP="00E13F93">
            <w:pPr>
              <w:pStyle w:val="TableParagraph"/>
              <w:spacing w:line="360" w:lineRule="auto"/>
              <w:ind w:left="109"/>
              <w:jc w:val="both"/>
              <w:rPr>
                <w:sz w:val="24"/>
                <w:szCs w:val="24"/>
              </w:rPr>
            </w:pPr>
            <w:r w:rsidRPr="00F201AC">
              <w:rPr>
                <w:sz w:val="24"/>
                <w:szCs w:val="24"/>
              </w:rPr>
              <w:t>UDK</w:t>
            </w:r>
            <w:r w:rsidR="00B34182" w:rsidRPr="00F201AC">
              <w:rPr>
                <w:sz w:val="24"/>
                <w:szCs w:val="24"/>
              </w:rPr>
              <w:t>:</w:t>
            </w:r>
          </w:p>
        </w:tc>
      </w:tr>
      <w:tr w:rsidR="00F201AC" w:rsidRPr="00F201AC" w:rsidTr="00F430A5">
        <w:trPr>
          <w:trHeight w:val="271"/>
        </w:trPr>
        <w:tc>
          <w:tcPr>
            <w:tcW w:w="9450" w:type="dxa"/>
            <w:tcBorders>
              <w:left w:val="single" w:sz="4" w:space="0" w:color="000000"/>
              <w:right w:val="single" w:sz="4" w:space="0" w:color="000000"/>
            </w:tcBorders>
          </w:tcPr>
          <w:p w:rsidR="006A4533" w:rsidRPr="00F201AC" w:rsidRDefault="00CA7B37" w:rsidP="00F430A5">
            <w:pPr>
              <w:pStyle w:val="TableParagraph"/>
              <w:spacing w:line="360" w:lineRule="auto"/>
              <w:ind w:left="109"/>
              <w:rPr>
                <w:sz w:val="24"/>
                <w:szCs w:val="24"/>
              </w:rPr>
            </w:pPr>
            <w:r w:rsidRPr="00F201AC">
              <w:rPr>
                <w:sz w:val="24"/>
                <w:szCs w:val="24"/>
              </w:rPr>
              <w:t xml:space="preserve">2. </w:t>
            </w:r>
            <w:r w:rsidR="00FA4068" w:rsidRPr="00F201AC">
              <w:rPr>
                <w:sz w:val="24"/>
                <w:szCs w:val="24"/>
              </w:rPr>
              <w:t>Predmet</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značaj</w:t>
            </w:r>
            <w:r w:rsidRPr="00F201AC">
              <w:rPr>
                <w:sz w:val="24"/>
                <w:szCs w:val="24"/>
              </w:rPr>
              <w:t xml:space="preserve"> </w:t>
            </w:r>
            <w:r w:rsidR="00FA4068" w:rsidRPr="00F201AC">
              <w:rPr>
                <w:sz w:val="24"/>
                <w:szCs w:val="24"/>
              </w:rPr>
              <w:t>istraživanja</w:t>
            </w:r>
          </w:p>
        </w:tc>
      </w:tr>
      <w:tr w:rsidR="00F201AC" w:rsidRPr="00F201AC" w:rsidTr="00F430A5">
        <w:trPr>
          <w:trHeight w:val="271"/>
        </w:trPr>
        <w:tc>
          <w:tcPr>
            <w:tcW w:w="9450" w:type="dxa"/>
            <w:tcBorders>
              <w:left w:val="single" w:sz="4" w:space="0" w:color="000000"/>
              <w:right w:val="single" w:sz="4" w:space="0" w:color="000000"/>
            </w:tcBorders>
          </w:tcPr>
          <w:p w:rsidR="00AB6D45" w:rsidRPr="00ED2443" w:rsidRDefault="00AB6D45" w:rsidP="00AB6D45">
            <w:r w:rsidRPr="00ED2443">
              <w:lastRenderedPageBreak/>
              <w:t xml:space="preserve">Predmet istraživanja </w:t>
            </w:r>
            <w:r>
              <w:t>su motoričke sposobnosti i morfološke karakteristike kod djece.</w:t>
            </w:r>
          </w:p>
          <w:p w:rsidR="00AB6D45" w:rsidRDefault="00AB6D45" w:rsidP="00AB6D45"/>
          <w:p w:rsidR="00AB6D45" w:rsidRPr="00ED2443" w:rsidRDefault="00AB6D45" w:rsidP="00AB6D45">
            <w:r w:rsidRPr="00ED2443">
              <w:t>Mehanizma za struktuiranje kretanja</w:t>
            </w:r>
            <w:r>
              <w:t xml:space="preserve"> i</w:t>
            </w:r>
            <w:r w:rsidRPr="00ED2443">
              <w:t xml:space="preserve"> Koordinacija tijela i reorganizacija stereotipa kretanja</w:t>
            </w:r>
          </w:p>
          <w:p w:rsidR="00AB6D45" w:rsidRPr="00ED2443" w:rsidRDefault="00AB6D45" w:rsidP="00AB6D45">
            <w:r w:rsidRPr="00ED2443">
              <w:t>1.Test Poligon natraške</w:t>
            </w:r>
          </w:p>
          <w:p w:rsidR="00AB6D45" w:rsidRPr="00ED2443" w:rsidRDefault="00AB6D45" w:rsidP="00AB6D45">
            <w:r w:rsidRPr="00ED2443">
              <w:t>Mehanizam za sinergijsku regulaciju i regulaciju tonusa</w:t>
            </w:r>
          </w:p>
          <w:p w:rsidR="00AB6D45" w:rsidRPr="00ED2443" w:rsidRDefault="00AB6D45" w:rsidP="00AB6D45">
            <w:r w:rsidRPr="00ED2443">
              <w:t>II Frekvencije pokreta</w:t>
            </w:r>
          </w:p>
          <w:p w:rsidR="00AB6D45" w:rsidRPr="00ED2443" w:rsidRDefault="00AB6D45" w:rsidP="00AB6D45">
            <w:r w:rsidRPr="00ED2443">
              <w:t>3. Testiranje trakom rukom</w:t>
            </w:r>
          </w:p>
          <w:p w:rsidR="00AB6D45" w:rsidRPr="00ED2443" w:rsidRDefault="00AB6D45" w:rsidP="00AB6D45">
            <w:r w:rsidRPr="00ED2443">
              <w:t>III Gipkost</w:t>
            </w:r>
          </w:p>
          <w:p w:rsidR="00AB6D45" w:rsidRPr="00ED2443" w:rsidRDefault="00AB6D45" w:rsidP="00AB6D45">
            <w:r w:rsidRPr="00ED2443">
              <w:t>4.Test Pretklon raznožno u s</w:t>
            </w:r>
            <w:r>
              <w:t>j</w:t>
            </w:r>
            <w:r w:rsidRPr="00ED2443">
              <w:t>edu</w:t>
            </w:r>
          </w:p>
          <w:p w:rsidR="00AB6D45" w:rsidRPr="00ED2443" w:rsidRDefault="00AB6D45" w:rsidP="00AB6D45">
            <w:r w:rsidRPr="00ED2443">
              <w:t>Mehanizam za regulaciju intenziteta ekscitacije</w:t>
            </w:r>
          </w:p>
          <w:p w:rsidR="00AB6D45" w:rsidRPr="00ED2443" w:rsidRDefault="00AB6D45" w:rsidP="00AB6D45">
            <w:r w:rsidRPr="00ED2443">
              <w:t>IV Eksplozivna snaga nogu</w:t>
            </w:r>
          </w:p>
          <w:p w:rsidR="00AB6D45" w:rsidRPr="00ED2443" w:rsidRDefault="00AB6D45" w:rsidP="00AB6D45">
            <w:r w:rsidRPr="00ED2443">
              <w:t>5.Test Skok u dalj od mjesta</w:t>
            </w:r>
          </w:p>
          <w:p w:rsidR="00AB6D45" w:rsidRPr="00ED2443" w:rsidRDefault="00AB6D45" w:rsidP="00AB6D45">
            <w:r w:rsidRPr="00ED2443">
              <w:t>6. Test Trčanje 20 m</w:t>
            </w:r>
          </w:p>
          <w:p w:rsidR="00AB6D45" w:rsidRPr="00ED2443" w:rsidRDefault="00AB6D45" w:rsidP="00AB6D45">
            <w:r w:rsidRPr="00ED2443">
              <w:t>Mehanizam za regulaciju trajanja ekscitacije</w:t>
            </w:r>
          </w:p>
          <w:p w:rsidR="00AB6D45" w:rsidRPr="00ED2443" w:rsidRDefault="00AB6D45" w:rsidP="00AB6D45">
            <w:r w:rsidRPr="00ED2443">
              <w:t>V Repetitivna snaga trupa</w:t>
            </w:r>
          </w:p>
          <w:p w:rsidR="00AB6D45" w:rsidRDefault="00AB6D45" w:rsidP="00AB6D45">
            <w:r w:rsidRPr="00ED2443">
              <w:t>7.Test Podizanje trupa za 60 s</w:t>
            </w:r>
          </w:p>
          <w:p w:rsidR="00AB6D45" w:rsidRPr="00137E45" w:rsidRDefault="00AB6D45" w:rsidP="00AB6D45">
            <w:r w:rsidRPr="00137E45">
              <w:t xml:space="preserve">VI </w:t>
            </w:r>
            <w:r>
              <w:t>P</w:t>
            </w:r>
            <w:r w:rsidRPr="00137E45">
              <w:t>očetna snaga ruke i ramenog pojasa</w:t>
            </w:r>
          </w:p>
          <w:p w:rsidR="00AB6D45" w:rsidRPr="0037599C" w:rsidRDefault="00AB6D45" w:rsidP="00AB6D45">
            <w:r>
              <w:t>1.</w:t>
            </w:r>
            <w:r w:rsidRPr="0037599C">
              <w:t>Test Izdrži u zgibu</w:t>
            </w:r>
          </w:p>
          <w:p w:rsidR="00AB6D45" w:rsidRDefault="00AB6D45" w:rsidP="00AB6D45"/>
          <w:p w:rsidR="00AB6D45" w:rsidRPr="001E7BB2" w:rsidRDefault="00AB6D45" w:rsidP="00AB6D45">
            <w:pPr>
              <w:ind w:firstLine="708"/>
              <w:jc w:val="both"/>
              <w:rPr>
                <w:noProof/>
                <w:sz w:val="24"/>
                <w:szCs w:val="24"/>
                <w:lang w:val="sr-Latn-CS"/>
              </w:rPr>
            </w:pPr>
            <w:r w:rsidRPr="001E7BB2">
              <w:rPr>
                <w:noProof/>
                <w:sz w:val="24"/>
                <w:szCs w:val="24"/>
                <w:lang w:val="sr-Latn-CS"/>
              </w:rPr>
              <w:t>Kao uzorak m</w:t>
            </w:r>
            <w:r>
              <w:rPr>
                <w:noProof/>
                <w:sz w:val="24"/>
                <w:szCs w:val="24"/>
                <w:lang w:val="sr-Latn-CS"/>
              </w:rPr>
              <w:t>j</w:t>
            </w:r>
            <w:r w:rsidRPr="001E7BB2">
              <w:rPr>
                <w:noProof/>
                <w:sz w:val="24"/>
                <w:szCs w:val="24"/>
                <w:lang w:val="sr-Latn-CS"/>
              </w:rPr>
              <w:t>ernih instrumenata za proc</w:t>
            </w:r>
            <w:r>
              <w:rPr>
                <w:noProof/>
                <w:sz w:val="24"/>
                <w:szCs w:val="24"/>
                <w:lang w:val="sr-Latn-CS"/>
              </w:rPr>
              <w:t>j</w:t>
            </w:r>
            <w:r w:rsidRPr="001E7BB2">
              <w:rPr>
                <w:noProof/>
                <w:sz w:val="24"/>
                <w:szCs w:val="24"/>
                <w:lang w:val="sr-Latn-CS"/>
              </w:rPr>
              <w:t>enu morfoloških karakteristika bile su izabrane sl</w:t>
            </w:r>
            <w:r>
              <w:rPr>
                <w:noProof/>
                <w:sz w:val="24"/>
                <w:szCs w:val="24"/>
                <w:lang w:val="sr-Latn-CS"/>
              </w:rPr>
              <w:t>j</w:t>
            </w:r>
            <w:r w:rsidRPr="001E7BB2">
              <w:rPr>
                <w:noProof/>
                <w:sz w:val="24"/>
                <w:szCs w:val="24"/>
                <w:lang w:val="sr-Latn-CS"/>
              </w:rPr>
              <w:t>edeće antropometrijske m</w:t>
            </w:r>
            <w:r>
              <w:rPr>
                <w:noProof/>
                <w:sz w:val="24"/>
                <w:szCs w:val="24"/>
                <w:lang w:val="sr-Latn-CS"/>
              </w:rPr>
              <w:t>j</w:t>
            </w:r>
            <w:r w:rsidRPr="001E7BB2">
              <w:rPr>
                <w:noProof/>
                <w:sz w:val="24"/>
                <w:szCs w:val="24"/>
                <w:lang w:val="sr-Latn-CS"/>
              </w:rPr>
              <w:t>ere poštujući Internacionalni biološki program koji predviđa 39 linearnih m</w:t>
            </w:r>
            <w:r>
              <w:rPr>
                <w:noProof/>
                <w:sz w:val="24"/>
                <w:szCs w:val="24"/>
                <w:lang w:val="sr-Latn-CS"/>
              </w:rPr>
              <w:t>j</w:t>
            </w:r>
            <w:r w:rsidRPr="001E7BB2">
              <w:rPr>
                <w:noProof/>
                <w:sz w:val="24"/>
                <w:szCs w:val="24"/>
                <w:lang w:val="sr-Latn-CS"/>
              </w:rPr>
              <w:t>era:</w:t>
            </w:r>
          </w:p>
          <w:p w:rsidR="00AB6D45" w:rsidRPr="001E7BB2" w:rsidRDefault="00AB6D45" w:rsidP="00AB6D45">
            <w:pPr>
              <w:jc w:val="both"/>
              <w:rPr>
                <w:b/>
                <w:noProof/>
                <w:sz w:val="24"/>
                <w:szCs w:val="24"/>
                <w:lang w:val="sr-Latn-CS"/>
              </w:rPr>
            </w:pPr>
            <w:r w:rsidRPr="001E7BB2">
              <w:rPr>
                <w:b/>
                <w:noProof/>
                <w:sz w:val="24"/>
                <w:szCs w:val="24"/>
                <w:lang w:val="sr-Latn-CS"/>
              </w:rPr>
              <w:t>I Za proc</w:t>
            </w:r>
            <w:r>
              <w:rPr>
                <w:b/>
                <w:noProof/>
                <w:sz w:val="24"/>
                <w:szCs w:val="24"/>
                <w:lang w:val="sr-Latn-CS"/>
              </w:rPr>
              <w:t>j</w:t>
            </w:r>
            <w:r w:rsidRPr="001E7BB2">
              <w:rPr>
                <w:b/>
                <w:noProof/>
                <w:sz w:val="24"/>
                <w:szCs w:val="24"/>
                <w:lang w:val="sr-Latn-CS"/>
              </w:rPr>
              <w:t>enu longitudinalne dimenzionalnosti skeleta:</w:t>
            </w:r>
          </w:p>
          <w:p w:rsidR="00AB6D45" w:rsidRPr="001E7BB2" w:rsidRDefault="00AB6D45" w:rsidP="00AB6D45">
            <w:pPr>
              <w:widowControl/>
              <w:numPr>
                <w:ilvl w:val="0"/>
                <w:numId w:val="30"/>
              </w:numPr>
              <w:autoSpaceDE/>
              <w:autoSpaceDN/>
              <w:jc w:val="both"/>
              <w:rPr>
                <w:i/>
                <w:noProof/>
                <w:sz w:val="24"/>
                <w:szCs w:val="24"/>
                <w:lang w:val="sr-Latn-CS"/>
              </w:rPr>
            </w:pPr>
            <w:r w:rsidRPr="001E7BB2">
              <w:rPr>
                <w:i/>
                <w:noProof/>
                <w:sz w:val="24"/>
                <w:szCs w:val="24"/>
                <w:lang w:val="sr-Latn-CS"/>
              </w:rPr>
              <w:t>T</w:t>
            </w:r>
            <w:r>
              <w:rPr>
                <w:i/>
                <w:noProof/>
                <w:sz w:val="24"/>
                <w:szCs w:val="24"/>
                <w:lang w:val="sr-Latn-CS"/>
              </w:rPr>
              <w:t>j</w:t>
            </w:r>
            <w:r w:rsidRPr="001E7BB2">
              <w:rPr>
                <w:i/>
                <w:noProof/>
                <w:sz w:val="24"/>
                <w:szCs w:val="24"/>
                <w:lang w:val="sr-Latn-CS"/>
              </w:rPr>
              <w:t>elesna visina,</w:t>
            </w:r>
          </w:p>
          <w:p w:rsidR="00AB6D45" w:rsidRPr="001E7BB2" w:rsidRDefault="00AB6D45" w:rsidP="00AB6D45">
            <w:pPr>
              <w:jc w:val="both"/>
              <w:rPr>
                <w:b/>
                <w:noProof/>
                <w:sz w:val="24"/>
                <w:szCs w:val="24"/>
                <w:lang w:val="sr-Latn-CS"/>
              </w:rPr>
            </w:pPr>
            <w:r w:rsidRPr="001E7BB2">
              <w:rPr>
                <w:b/>
                <w:noProof/>
                <w:sz w:val="24"/>
                <w:szCs w:val="24"/>
                <w:lang w:val="sr-Latn-CS"/>
              </w:rPr>
              <w:t>II Za proc</w:t>
            </w:r>
            <w:r>
              <w:rPr>
                <w:b/>
                <w:noProof/>
                <w:sz w:val="24"/>
                <w:szCs w:val="24"/>
                <w:lang w:val="sr-Latn-CS"/>
              </w:rPr>
              <w:t>j</w:t>
            </w:r>
            <w:r w:rsidRPr="001E7BB2">
              <w:rPr>
                <w:b/>
                <w:noProof/>
                <w:sz w:val="24"/>
                <w:szCs w:val="24"/>
                <w:lang w:val="sr-Latn-CS"/>
              </w:rPr>
              <w:t>enu tranverzalne dimenzionalnosti skeleta:</w:t>
            </w:r>
          </w:p>
          <w:p w:rsidR="00AB6D45" w:rsidRPr="001E7BB2" w:rsidRDefault="00AB6D45" w:rsidP="00AB6D45">
            <w:pPr>
              <w:widowControl/>
              <w:numPr>
                <w:ilvl w:val="0"/>
                <w:numId w:val="31"/>
              </w:numPr>
              <w:autoSpaceDE/>
              <w:autoSpaceDN/>
              <w:jc w:val="both"/>
              <w:rPr>
                <w:i/>
                <w:noProof/>
                <w:sz w:val="24"/>
                <w:szCs w:val="24"/>
                <w:lang w:val="sr-Latn-CS"/>
              </w:rPr>
            </w:pPr>
            <w:r w:rsidRPr="001E7BB2">
              <w:rPr>
                <w:i/>
                <w:noProof/>
                <w:sz w:val="24"/>
                <w:szCs w:val="24"/>
                <w:lang w:val="sr-Latn-CS"/>
              </w:rPr>
              <w:t>Širina ramena,</w:t>
            </w:r>
          </w:p>
          <w:p w:rsidR="00AB6D45" w:rsidRPr="001E7BB2" w:rsidRDefault="00AB6D45" w:rsidP="00AB6D45">
            <w:pPr>
              <w:jc w:val="both"/>
              <w:rPr>
                <w:b/>
                <w:noProof/>
                <w:sz w:val="24"/>
                <w:szCs w:val="24"/>
                <w:lang w:val="sr-Latn-CS"/>
              </w:rPr>
            </w:pPr>
            <w:r w:rsidRPr="001E7BB2">
              <w:rPr>
                <w:b/>
                <w:noProof/>
                <w:sz w:val="24"/>
                <w:szCs w:val="24"/>
                <w:lang w:val="sr-Latn-CS"/>
              </w:rPr>
              <w:t>III Za proc</w:t>
            </w:r>
            <w:r>
              <w:rPr>
                <w:b/>
                <w:noProof/>
                <w:sz w:val="24"/>
                <w:szCs w:val="24"/>
                <w:lang w:val="sr-Latn-CS"/>
              </w:rPr>
              <w:t>j</w:t>
            </w:r>
            <w:r w:rsidRPr="001E7BB2">
              <w:rPr>
                <w:b/>
                <w:noProof/>
                <w:sz w:val="24"/>
                <w:szCs w:val="24"/>
                <w:lang w:val="sr-Latn-CS"/>
              </w:rPr>
              <w:t>enu volumena i mase t</w:t>
            </w:r>
            <w:r>
              <w:rPr>
                <w:b/>
                <w:noProof/>
                <w:sz w:val="24"/>
                <w:szCs w:val="24"/>
                <w:lang w:val="sr-Latn-CS"/>
              </w:rPr>
              <w:t>ij</w:t>
            </w:r>
            <w:r w:rsidRPr="001E7BB2">
              <w:rPr>
                <w:b/>
                <w:noProof/>
                <w:sz w:val="24"/>
                <w:szCs w:val="24"/>
                <w:lang w:val="sr-Latn-CS"/>
              </w:rPr>
              <w:t>ela:</w:t>
            </w:r>
          </w:p>
          <w:p w:rsidR="00AB6D45" w:rsidRPr="001E7BB2" w:rsidRDefault="00AB6D45" w:rsidP="00AB6D45">
            <w:pPr>
              <w:widowControl/>
              <w:numPr>
                <w:ilvl w:val="0"/>
                <w:numId w:val="32"/>
              </w:numPr>
              <w:autoSpaceDE/>
              <w:autoSpaceDN/>
              <w:jc w:val="both"/>
              <w:rPr>
                <w:i/>
                <w:noProof/>
                <w:sz w:val="24"/>
                <w:szCs w:val="24"/>
                <w:lang w:val="sr-Latn-CS"/>
              </w:rPr>
            </w:pPr>
            <w:r w:rsidRPr="001E7BB2">
              <w:rPr>
                <w:i/>
                <w:noProof/>
                <w:sz w:val="24"/>
                <w:szCs w:val="24"/>
                <w:lang w:val="sr-Latn-CS"/>
              </w:rPr>
              <w:t>T</w:t>
            </w:r>
            <w:r>
              <w:rPr>
                <w:i/>
                <w:noProof/>
                <w:sz w:val="24"/>
                <w:szCs w:val="24"/>
                <w:lang w:val="sr-Latn-CS"/>
              </w:rPr>
              <w:t>j</w:t>
            </w:r>
            <w:r w:rsidRPr="001E7BB2">
              <w:rPr>
                <w:i/>
                <w:noProof/>
                <w:sz w:val="24"/>
                <w:szCs w:val="24"/>
                <w:lang w:val="sr-Latn-CS"/>
              </w:rPr>
              <w:t>elesna težina,</w:t>
            </w:r>
          </w:p>
          <w:p w:rsidR="00AB6D45" w:rsidRPr="001E7BB2" w:rsidRDefault="00AB6D45" w:rsidP="00AB6D45">
            <w:pPr>
              <w:widowControl/>
              <w:numPr>
                <w:ilvl w:val="0"/>
                <w:numId w:val="32"/>
              </w:numPr>
              <w:autoSpaceDE/>
              <w:autoSpaceDN/>
              <w:jc w:val="both"/>
              <w:rPr>
                <w:i/>
                <w:noProof/>
                <w:sz w:val="24"/>
                <w:szCs w:val="24"/>
                <w:lang w:val="sr-Latn-CS"/>
              </w:rPr>
            </w:pPr>
            <w:r w:rsidRPr="001E7BB2">
              <w:rPr>
                <w:i/>
                <w:noProof/>
                <w:sz w:val="24"/>
                <w:szCs w:val="24"/>
                <w:lang w:val="sr-Latn-CS"/>
              </w:rPr>
              <w:t>Srednji obim opružene nadlaktice i</w:t>
            </w:r>
          </w:p>
          <w:p w:rsidR="00AB6D45" w:rsidRPr="001E7BB2" w:rsidRDefault="00AB6D45" w:rsidP="00AB6D45">
            <w:pPr>
              <w:widowControl/>
              <w:numPr>
                <w:ilvl w:val="0"/>
                <w:numId w:val="32"/>
              </w:numPr>
              <w:autoSpaceDE/>
              <w:autoSpaceDN/>
              <w:jc w:val="both"/>
              <w:rPr>
                <w:i/>
                <w:noProof/>
                <w:sz w:val="24"/>
                <w:szCs w:val="24"/>
                <w:lang w:val="sr-Latn-CS"/>
              </w:rPr>
            </w:pPr>
            <w:r w:rsidRPr="001E7BB2">
              <w:rPr>
                <w:i/>
                <w:noProof/>
                <w:sz w:val="24"/>
                <w:szCs w:val="24"/>
                <w:lang w:val="sr-Latn-CS"/>
              </w:rPr>
              <w:t>Srednji obim opružene podlaktice</w:t>
            </w:r>
          </w:p>
          <w:p w:rsidR="00AB6D45" w:rsidRPr="001E7BB2" w:rsidRDefault="00AB6D45" w:rsidP="00AB6D45">
            <w:pPr>
              <w:jc w:val="both"/>
              <w:rPr>
                <w:b/>
                <w:noProof/>
                <w:sz w:val="24"/>
                <w:szCs w:val="24"/>
                <w:lang w:val="sr-Latn-CS"/>
              </w:rPr>
            </w:pPr>
            <w:r w:rsidRPr="001E7BB2">
              <w:rPr>
                <w:b/>
                <w:noProof/>
                <w:sz w:val="24"/>
                <w:szCs w:val="24"/>
                <w:lang w:val="sr-Latn-CS"/>
              </w:rPr>
              <w:t>IV Za proc</w:t>
            </w:r>
            <w:r>
              <w:rPr>
                <w:b/>
                <w:noProof/>
                <w:sz w:val="24"/>
                <w:szCs w:val="24"/>
                <w:lang w:val="sr-Latn-CS"/>
              </w:rPr>
              <w:t>j</w:t>
            </w:r>
            <w:r w:rsidRPr="001E7BB2">
              <w:rPr>
                <w:b/>
                <w:noProof/>
                <w:sz w:val="24"/>
                <w:szCs w:val="24"/>
                <w:lang w:val="sr-Latn-CS"/>
              </w:rPr>
              <w:t>enu potkožnog masnog tkiva:</w:t>
            </w:r>
          </w:p>
          <w:p w:rsidR="00AB6D45" w:rsidRPr="001E7BB2" w:rsidRDefault="00AB6D45" w:rsidP="00AB6D45">
            <w:pPr>
              <w:widowControl/>
              <w:numPr>
                <w:ilvl w:val="0"/>
                <w:numId w:val="33"/>
              </w:numPr>
              <w:autoSpaceDE/>
              <w:autoSpaceDN/>
              <w:jc w:val="both"/>
              <w:rPr>
                <w:i/>
                <w:noProof/>
                <w:sz w:val="24"/>
                <w:szCs w:val="24"/>
                <w:lang w:val="sr-Latn-CS"/>
              </w:rPr>
            </w:pPr>
            <w:r w:rsidRPr="001E7BB2">
              <w:rPr>
                <w:i/>
                <w:noProof/>
                <w:sz w:val="24"/>
                <w:szCs w:val="24"/>
                <w:lang w:val="sr-Latn-CS"/>
              </w:rPr>
              <w:t>Kožni nabor trbuha,</w:t>
            </w:r>
          </w:p>
          <w:p w:rsidR="00AB6D45" w:rsidRDefault="00AB6D45" w:rsidP="00AB6D45">
            <w:pPr>
              <w:widowControl/>
              <w:numPr>
                <w:ilvl w:val="0"/>
                <w:numId w:val="33"/>
              </w:numPr>
              <w:autoSpaceDE/>
              <w:autoSpaceDN/>
              <w:jc w:val="both"/>
              <w:rPr>
                <w:i/>
                <w:noProof/>
                <w:sz w:val="24"/>
                <w:szCs w:val="24"/>
                <w:lang w:val="sr-Latn-CS"/>
              </w:rPr>
            </w:pPr>
            <w:r w:rsidRPr="001E7BB2">
              <w:rPr>
                <w:i/>
                <w:noProof/>
                <w:sz w:val="24"/>
                <w:szCs w:val="24"/>
                <w:lang w:val="sr-Latn-CS"/>
              </w:rPr>
              <w:t>Kožni nabor leđa,</w:t>
            </w:r>
          </w:p>
          <w:p w:rsidR="008E7690" w:rsidRPr="00AB6D45" w:rsidRDefault="00AB6D45" w:rsidP="00AB6D45">
            <w:pPr>
              <w:widowControl/>
              <w:numPr>
                <w:ilvl w:val="0"/>
                <w:numId w:val="33"/>
              </w:numPr>
              <w:autoSpaceDE/>
              <w:autoSpaceDN/>
              <w:jc w:val="both"/>
              <w:rPr>
                <w:i/>
                <w:noProof/>
                <w:sz w:val="24"/>
                <w:szCs w:val="24"/>
                <w:lang w:val="sr-Latn-CS"/>
              </w:rPr>
            </w:pPr>
            <w:r w:rsidRPr="00AB6D45">
              <w:rPr>
                <w:i/>
                <w:noProof/>
                <w:sz w:val="24"/>
                <w:szCs w:val="24"/>
                <w:lang w:val="sr-Latn-CS"/>
              </w:rPr>
              <w:t>Kožni nabor nadlaktice.</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t xml:space="preserve">3. </w:t>
            </w:r>
            <w:r w:rsidR="00FA4068" w:rsidRPr="00F201AC">
              <w:rPr>
                <w:sz w:val="24"/>
                <w:szCs w:val="24"/>
              </w:rPr>
              <w:t>Cilјevi</w:t>
            </w:r>
            <w:r w:rsidRPr="00F201AC">
              <w:rPr>
                <w:sz w:val="24"/>
                <w:szCs w:val="24"/>
              </w:rPr>
              <w:t xml:space="preserve"> </w:t>
            </w:r>
            <w:r w:rsidR="00FA4068" w:rsidRPr="00F201AC">
              <w:rPr>
                <w:sz w:val="24"/>
                <w:szCs w:val="24"/>
              </w:rPr>
              <w:t>istraživanja</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501AF7" w:rsidRDefault="00501AF7" w:rsidP="00501AF7">
            <w:r>
              <w:t>Cilj istraživanja bio je da se naučno utvrdi kvantitativna analiza razlika u motoričkim sposobnostima kod učenika starih deset godina na međunarodnoj razini. Na osnovu definiranog cilja proizašli su i zadaci istraživanja.</w:t>
            </w:r>
          </w:p>
          <w:p w:rsidR="00501AF7" w:rsidRDefault="00501AF7" w:rsidP="00501AF7">
            <w:pPr>
              <w:pStyle w:val="ListParagraph"/>
              <w:widowControl/>
              <w:numPr>
                <w:ilvl w:val="0"/>
                <w:numId w:val="34"/>
              </w:numPr>
              <w:autoSpaceDE/>
              <w:autoSpaceDN/>
              <w:spacing w:after="200" w:line="276" w:lineRule="auto"/>
              <w:contextualSpacing/>
              <w:jc w:val="left"/>
            </w:pPr>
            <w:r>
              <w:t xml:space="preserve">Utvrditi osnovne deskriptivne pokazatelje motoričkih varijabli za dječake i djevojčice </w:t>
            </w:r>
            <w:r w:rsidRPr="00993E02">
              <w:t xml:space="preserve">iz </w:t>
            </w:r>
            <w:r>
              <w:t xml:space="preserve">osnovnih škola iz </w:t>
            </w:r>
            <w:r w:rsidRPr="00993E02">
              <w:t xml:space="preserve">Republike </w:t>
            </w:r>
            <w:r>
              <w:t>Srpske;</w:t>
            </w:r>
          </w:p>
          <w:p w:rsidR="00501AF7" w:rsidRDefault="00501AF7" w:rsidP="00501AF7">
            <w:pPr>
              <w:pStyle w:val="ListParagraph"/>
              <w:widowControl/>
              <w:numPr>
                <w:ilvl w:val="0"/>
                <w:numId w:val="34"/>
              </w:numPr>
              <w:autoSpaceDE/>
              <w:autoSpaceDN/>
              <w:spacing w:after="200" w:line="276" w:lineRule="auto"/>
              <w:contextualSpacing/>
              <w:jc w:val="left"/>
            </w:pPr>
            <w:r>
              <w:t xml:space="preserve">Utvrditi osnovne deskriptivne pokazatelje morfoloških varijabli za dječake i djevojčice </w:t>
            </w:r>
            <w:r w:rsidRPr="00993E02">
              <w:t xml:space="preserve">iz </w:t>
            </w:r>
            <w:r>
              <w:t xml:space="preserve">osnovnih škola iz </w:t>
            </w:r>
            <w:r w:rsidRPr="00993E02">
              <w:t xml:space="preserve">Republike </w:t>
            </w:r>
            <w:r>
              <w:t>Srpske;</w:t>
            </w:r>
          </w:p>
          <w:p w:rsidR="00501AF7" w:rsidRDefault="00501AF7" w:rsidP="00501AF7">
            <w:pPr>
              <w:pStyle w:val="ListParagraph"/>
              <w:widowControl/>
              <w:numPr>
                <w:ilvl w:val="0"/>
                <w:numId w:val="34"/>
              </w:numPr>
              <w:autoSpaceDE/>
              <w:autoSpaceDN/>
              <w:spacing w:after="200" w:line="276" w:lineRule="auto"/>
              <w:contextualSpacing/>
              <w:jc w:val="left"/>
            </w:pPr>
            <w:r w:rsidRPr="00993E02">
              <w:t xml:space="preserve">Testirati normalnost distribucije </w:t>
            </w:r>
            <w:r>
              <w:t>morfoloških</w:t>
            </w:r>
            <w:r w:rsidRPr="00993E02">
              <w:t xml:space="preserve"> varijabli </w:t>
            </w:r>
            <w:r>
              <w:t xml:space="preserve">za dječake i djevojčice </w:t>
            </w:r>
            <w:r w:rsidRPr="00993E02">
              <w:t xml:space="preserve">iz </w:t>
            </w:r>
            <w:r>
              <w:t xml:space="preserve">osnovnih škola iz </w:t>
            </w:r>
            <w:r w:rsidRPr="00993E02">
              <w:t xml:space="preserve">Republike </w:t>
            </w:r>
            <w:r>
              <w:t>Srpske</w:t>
            </w:r>
          </w:p>
          <w:p w:rsidR="00501AF7" w:rsidRDefault="00501AF7" w:rsidP="00501AF7">
            <w:pPr>
              <w:pStyle w:val="ListParagraph"/>
              <w:widowControl/>
              <w:numPr>
                <w:ilvl w:val="0"/>
                <w:numId w:val="34"/>
              </w:numPr>
              <w:autoSpaceDE/>
              <w:autoSpaceDN/>
              <w:spacing w:after="200" w:line="276" w:lineRule="auto"/>
              <w:contextualSpacing/>
              <w:jc w:val="left"/>
            </w:pPr>
            <w:r w:rsidRPr="00993E02">
              <w:t xml:space="preserve">Testirati normalnost distribucije motoričkih varijabli kod djece iz </w:t>
            </w:r>
            <w:r>
              <w:t xml:space="preserve">osnovnih škola iz </w:t>
            </w:r>
            <w:r w:rsidRPr="00993E02">
              <w:t xml:space="preserve">Republike </w:t>
            </w:r>
            <w:r>
              <w:t>Srpske;</w:t>
            </w:r>
          </w:p>
          <w:p w:rsidR="00501AF7" w:rsidRDefault="00501AF7" w:rsidP="00501AF7">
            <w:pPr>
              <w:pStyle w:val="ListParagraph"/>
              <w:widowControl/>
              <w:numPr>
                <w:ilvl w:val="0"/>
                <w:numId w:val="34"/>
              </w:numPr>
              <w:autoSpaceDE/>
              <w:autoSpaceDN/>
              <w:spacing w:after="200" w:line="276" w:lineRule="auto"/>
              <w:contextualSpacing/>
              <w:jc w:val="left"/>
            </w:pPr>
            <w:r w:rsidRPr="00993E02">
              <w:t>Analizirati kvantitativne razlike kod djece u motoričkim sposobnostima.</w:t>
            </w:r>
          </w:p>
          <w:p w:rsidR="00C70F6A" w:rsidRPr="00501AF7" w:rsidRDefault="00501AF7" w:rsidP="00501AF7">
            <w:pPr>
              <w:pStyle w:val="ListParagraph"/>
              <w:widowControl/>
              <w:numPr>
                <w:ilvl w:val="0"/>
                <w:numId w:val="34"/>
              </w:numPr>
              <w:autoSpaceDE/>
              <w:autoSpaceDN/>
              <w:spacing w:after="200" w:line="276" w:lineRule="auto"/>
              <w:contextualSpacing/>
              <w:jc w:val="left"/>
            </w:pPr>
            <w:r w:rsidRPr="00993E02">
              <w:lastRenderedPageBreak/>
              <w:t xml:space="preserve">Analizirati kvantitativne razlike kod djece u </w:t>
            </w:r>
            <w:r>
              <w:t>morfološkim karakteristikama</w:t>
            </w:r>
            <w:r w:rsidRPr="00993E02">
              <w:t>.</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4. </w:t>
            </w:r>
            <w:r w:rsidR="00FA4068" w:rsidRPr="00F201AC">
              <w:rPr>
                <w:sz w:val="24"/>
                <w:szCs w:val="24"/>
              </w:rPr>
              <w:t>Hipoteze</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501AF7" w:rsidRDefault="00501AF7" w:rsidP="00501AF7">
            <w:r>
              <w:t>Za potrebe istraživanja postavljene su jedna nulta i dve istraživačke hipoteze.</w:t>
            </w:r>
          </w:p>
          <w:p w:rsidR="00501AF7" w:rsidRDefault="00501AF7" w:rsidP="00501AF7">
            <w:r>
              <w:t>H0. – Ne postoje statistički značajne razlike u motoričkim sposobnostima između dječaka i djevojčica u motoričkim sposobnostima i morfološkim karakteristikama u osnovnoj školi;</w:t>
            </w:r>
          </w:p>
          <w:p w:rsidR="00501AF7" w:rsidRDefault="00501AF7" w:rsidP="00501AF7">
            <w:r>
              <w:t>H1.-  Očekuju se statistički značajne razlike u motoričkim sposobnostima između dječaka i djevojčica u korist dečaka;</w:t>
            </w:r>
          </w:p>
          <w:p w:rsidR="006A4533" w:rsidRPr="00F201AC" w:rsidRDefault="00501AF7" w:rsidP="00501AF7">
            <w:pPr>
              <w:rPr>
                <w:lang w:val="sr-Cyrl-RS"/>
              </w:rPr>
            </w:pPr>
            <w:r>
              <w:t xml:space="preserve">H2. - </w:t>
            </w:r>
            <w:r w:rsidRPr="00143C97">
              <w:t xml:space="preserve">Očekuju se statistički značajne razlike u </w:t>
            </w:r>
            <w:r>
              <w:t>morfološkim karakteristikama</w:t>
            </w:r>
            <w:r w:rsidRPr="00143C97">
              <w:t xml:space="preserve"> između dječaka i djevojčica u</w:t>
            </w:r>
            <w:r>
              <w:t xml:space="preserve"> korist dečaka;</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5. </w:t>
            </w:r>
            <w:r w:rsidR="00FA4068" w:rsidRPr="00F201AC">
              <w:rPr>
                <w:sz w:val="24"/>
                <w:szCs w:val="24"/>
                <w:lang w:val="ru-RU"/>
              </w:rPr>
              <w:t>Metode</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instrumenti</w:t>
            </w:r>
            <w:r w:rsidRPr="00F201AC">
              <w:rPr>
                <w:sz w:val="24"/>
                <w:szCs w:val="24"/>
                <w:lang w:val="ru-RU"/>
              </w:rPr>
              <w:t xml:space="preserve"> (</w:t>
            </w:r>
            <w:r w:rsidR="00FA4068" w:rsidRPr="00F201AC">
              <w:rPr>
                <w:sz w:val="24"/>
                <w:szCs w:val="24"/>
                <w:lang w:val="ru-RU"/>
              </w:rPr>
              <w:t>oprema</w:t>
            </w:r>
            <w:r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501AF7" w:rsidRDefault="00501AF7" w:rsidP="00501AF7">
            <w:pPr>
              <w:pStyle w:val="NormalWeb"/>
              <w:jc w:val="both"/>
            </w:pPr>
            <w:r>
              <w:t>Postupak istraživanja u ovoj doktorskoj disertaciji osmišljen je tako da omogući sistematsku, pouzdanu i etički utemeljenu analizu antropoloških obilježja djece petog i šestog razreda osnovnih škola na području Brčkog i Bijeljine. U skladu sa savremenim naučnim standardima, metodološki okvir je strukturiran tako da obuhvati jasnu definiciju uzorka, izbor validnih instrumenata mjerenja, pažljivo planiranu terensku proceduru, te dosljedno poštovanje etičkih principa propisanih Helsinškom deklaracijom za biomedicinska istraživanja na djeci.</w:t>
            </w:r>
          </w:p>
          <w:p w:rsidR="00501AF7" w:rsidRDefault="00501AF7" w:rsidP="00501AF7">
            <w:pPr>
              <w:pStyle w:val="NormalWeb"/>
              <w:jc w:val="both"/>
            </w:pPr>
            <w:r>
              <w:t>Polazeći od definisanih istraživačkih ciljeva, početna faza postupka obuhvata uspostavljanje saradnje sa osnovnim školama u Brčkom i Bijeljini. Nakon dobijanja institucionalnih odobrenja, pristupa se informisanju direktora škola, nastavnog osoblja i pedagoških službi o svrsi, značaju i operativnom toku istraživanja. Poseban naglasak stavlja se na zaštitu učesnika, dobrovoljno učešće i transparentnost u svim fazama. Roditeljima i starateljima učenika distribuiše se detaljan upitnik za pristanak, u kojem se jasno navodi da se istraživanje sprovodi u skladu sa etičkim smjernicama Helsinške deklaracije. Saglasnost obuhvata informaciju o neinvazivnoj prirodi mjerenja, pravu na povlačenje iz studije u bilo kom trenutku i garanciju anonimnosti podataka.</w:t>
            </w:r>
          </w:p>
          <w:p w:rsidR="00501AF7" w:rsidRDefault="00501AF7" w:rsidP="00501AF7">
            <w:pPr>
              <w:pStyle w:val="NormalWeb"/>
              <w:jc w:val="both"/>
            </w:pPr>
            <w:r>
              <w:t>Nakon prikupljanja potpisanih saglasnosti, pristupa se formiranju uzorka ispitanika. Uzorak obuhvata djecu uzrasta karakterističnog za peti i šesti razred osnovne škole, pri čemu se nastoji postići reprezentativnost sa aspekta pola, starosti i teritorijalne rasprostranjenosti. U cilju osiguranja naučne objektivnosti, iz istraživanja se isključuju učenici sa dijagnostikovanim zdravstvenim stanjima koja bi mogla značajno uticati na antropometrijske parametre.</w:t>
            </w:r>
          </w:p>
          <w:p w:rsidR="00501AF7" w:rsidRDefault="00501AF7" w:rsidP="00501AF7">
            <w:pPr>
              <w:pStyle w:val="NormalWeb"/>
              <w:jc w:val="both"/>
            </w:pPr>
            <w:r>
              <w:t xml:space="preserve">Centralni segment postupka odnosi se na prikupljanje antropometrijskih i motoričkih podataka. Mjerenja se sprovode u školskim prostorijama, u terminima koji ne ometaju nastavne aktivnosti, </w:t>
            </w:r>
            <w:proofErr w:type="gramStart"/>
            <w:r>
              <w:t>a</w:t>
            </w:r>
            <w:proofErr w:type="gramEnd"/>
            <w:r>
              <w:t xml:space="preserve"> uz prisustvo školskog osoblja. Koriste se standardizovani instrumenti koji ispunjavaju međunarodne preporuke za antropometrijska mjerenja djece i adolescente. Prije početka glavnog mjerenja, istraživač vrši kalibraciju opreme, kako bi se osigurala preciznost rezultata. Mjerenja se izvode prema protokolima definisanim od strane Međunarodnog biološkog programa (IBP) i Svjetske zdravstvene organizacije, pri čemu se svako mjerenje obavlja najmanje dvaput, a u slučaju odstupanja većih od prihvatljivih granica, vrši se treće mjerenje i uzima srednja vrijednost.</w:t>
            </w:r>
          </w:p>
          <w:p w:rsidR="00501AF7" w:rsidRDefault="00501AF7" w:rsidP="00501AF7">
            <w:pPr>
              <w:pStyle w:val="NormalWeb"/>
              <w:jc w:val="both"/>
            </w:pPr>
            <w:r>
              <w:t xml:space="preserve">Tokom terenskog rada, istraživač vodi računa o psihološkom komforu djece, te se mjerenja obavljaju diskretno, bez prisustva druge djece, kako bi se izbjegle neugodne situacije i eventualne stigmatizacije. Svakom učeniku dodjeljuje se šifra umjesto imena, čime se garantuje potpuna </w:t>
            </w:r>
            <w:r>
              <w:lastRenderedPageBreak/>
              <w:t>anonimnost podataka i olakšava kasnija statistička obrada.</w:t>
            </w:r>
          </w:p>
          <w:p w:rsidR="00501AF7" w:rsidRDefault="00501AF7" w:rsidP="00501AF7">
            <w:pPr>
              <w:pStyle w:val="NormalWeb"/>
              <w:jc w:val="both"/>
            </w:pPr>
            <w:r>
              <w:t>Prikupljeni podaci unose se u elektronsku bazu, pri čemu se dvostrukim unosom i provjerom minimalizuju potencijalne greške. Analiza podataka uključuje primjenu deskriptivne statistike radi opisivanja osnovnih antropometrijskih karakteristika uzorka, kao i parametrijskih statističkih metoda u cilju ispitivanja razlika i povezanosti između antropoloških obilježja djece iz dva grada i dva školska razreda. Po potrebi, koristiće se i multivarijantna analiza kako bi se dublje razumjele latentne strukture i obrasci antropološkog razvoja.</w:t>
            </w:r>
          </w:p>
          <w:p w:rsidR="00501AF7" w:rsidRDefault="00501AF7" w:rsidP="00501AF7">
            <w:pPr>
              <w:pStyle w:val="NormalWeb"/>
              <w:jc w:val="both"/>
            </w:pPr>
            <w:r>
              <w:t>Konačno, interpretacija rezultata vrši se u kontekstu savremenih teorijskih postavki iz oblasti antropometrije, biološke antropologije, kineziologije i dječijeg razvoja, uz uvažavanje specifičnih socio-ekonomskih i kulturnih karakteristika sredina iz kojih učenici potiču. Posebna pažnja posvećuje se mogućim ograničenjima istraživanja, uključujući subjektivne i objektivne izvore grešaka, veličinu uzorka, te faktore koji se ne mogu u potpunosti kontrolisati u realnom školskom okruženju.</w:t>
            </w:r>
          </w:p>
          <w:p w:rsidR="00C70F6A" w:rsidRPr="00501AF7" w:rsidRDefault="00501AF7" w:rsidP="004E1F05">
            <w:pPr>
              <w:pStyle w:val="NormalWeb"/>
              <w:jc w:val="both"/>
            </w:pPr>
            <w:r>
              <w:t>Ovakav postupak istraživanja osigurava visoku naučnu validnost i pouzdanost dobijenih podataka, te pruža čvrst empirijski temelj za dalju analizu antropoloških karakteristika školske djece, kao i za kreiranje preporuka usmjerenih na unapređenje zdravstvenog i tjelesnog razvoja djece u Brčkom i Bijeljini.</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6. </w:t>
            </w:r>
            <w:r w:rsidR="00FA4068" w:rsidRPr="00F201AC">
              <w:rPr>
                <w:sz w:val="24"/>
                <w:szCs w:val="24"/>
              </w:rPr>
              <w:t>Očekivani</w:t>
            </w:r>
            <w:r w:rsidRPr="00F201AC">
              <w:rPr>
                <w:sz w:val="24"/>
                <w:szCs w:val="24"/>
              </w:rPr>
              <w:t xml:space="preserve"> </w:t>
            </w:r>
            <w:r w:rsidR="00FA4068" w:rsidRPr="00F201AC">
              <w:rPr>
                <w:sz w:val="24"/>
                <w:szCs w:val="24"/>
              </w:rPr>
              <w:t>rezultati</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0"/>
        </w:trPr>
        <w:tc>
          <w:tcPr>
            <w:tcW w:w="9450" w:type="dxa"/>
            <w:tcBorders>
              <w:left w:val="single" w:sz="4" w:space="0" w:color="000000"/>
              <w:right w:val="single" w:sz="4" w:space="0" w:color="000000"/>
            </w:tcBorders>
          </w:tcPr>
          <w:p w:rsidR="00501AF7" w:rsidRPr="00C1195B" w:rsidRDefault="00501AF7" w:rsidP="00501AF7">
            <w:pPr>
              <w:spacing w:before="100" w:beforeAutospacing="1" w:after="100" w:afterAutospacing="1"/>
              <w:jc w:val="both"/>
              <w:rPr>
                <w:sz w:val="24"/>
                <w:szCs w:val="24"/>
              </w:rPr>
            </w:pPr>
            <w:r w:rsidRPr="00C1195B">
              <w:rPr>
                <w:sz w:val="24"/>
                <w:szCs w:val="24"/>
              </w:rPr>
              <w:t>Očekuje se da će rezultati ovog istraživanja pružiti detaljan, sveobuhvatan i precizan uvid u antropološka obilježja djece uzrasta petog i šestog razreda u osnovnim školama na području Brčkog i Bijeljine. Na osnovu dosadašnjih saznanja iz biološke antropologije, dječije kineziologije i populacionih studija u regionu, predviđa se manifestovanje jasno uočljivih obrazaca rasta i razvoja, ali i razlika uslovljenih lokalnim karakteristikama okruženja, životnim stilom i socio-ekonomskim faktorima.</w:t>
            </w:r>
          </w:p>
          <w:p w:rsidR="00501AF7" w:rsidRPr="00C1195B" w:rsidRDefault="00501AF7" w:rsidP="00501AF7">
            <w:pPr>
              <w:spacing w:before="100" w:beforeAutospacing="1" w:after="100" w:afterAutospacing="1"/>
              <w:jc w:val="both"/>
              <w:rPr>
                <w:sz w:val="24"/>
                <w:szCs w:val="24"/>
              </w:rPr>
            </w:pPr>
            <w:r w:rsidRPr="00C1195B">
              <w:rPr>
                <w:sz w:val="24"/>
                <w:szCs w:val="24"/>
              </w:rPr>
              <w:t>Prije svega, očekuje se utvrđivanje normativnih vrijednosti osnovnih antropometrijskih parametara (tjelesna visina, tjelesna masa, indeks tjelesne mase, obimi, kožn</w:t>
            </w:r>
            <w:r>
              <w:rPr>
                <w:sz w:val="24"/>
                <w:szCs w:val="24"/>
              </w:rPr>
              <w:t>i</w:t>
            </w:r>
            <w:r w:rsidRPr="00C1195B">
              <w:rPr>
                <w:sz w:val="24"/>
                <w:szCs w:val="24"/>
              </w:rPr>
              <w:t xml:space="preserve"> nabor</w:t>
            </w:r>
            <w:r>
              <w:rPr>
                <w:sz w:val="24"/>
                <w:szCs w:val="24"/>
              </w:rPr>
              <w:t>i</w:t>
            </w:r>
            <w:r w:rsidRPr="00C1195B">
              <w:rPr>
                <w:sz w:val="24"/>
                <w:szCs w:val="24"/>
              </w:rPr>
              <w:t>, proporcije tijela) specifičnih za populaciju djece u ovim sredinama. Te vrijednosti će omogućiti kreiranje referentnih tabela i profila koji mogu poslužiti kao polazna osnova za poređenje sa budućim generacijama ili sa drugim populacionim grupama. Takođe, predviđa se da će analiza pokazati odstupanja u rastu i razvoju kod određenog broja učenika, posebno u smislu povećane prevalencije prekomjerne tjelesne mase i smanjenog nivoa mišićne mase, što je trend koji je uočen i u drugim istraživanjima u regionu i šire.</w:t>
            </w:r>
          </w:p>
          <w:p w:rsidR="00501AF7" w:rsidRPr="00C1195B" w:rsidRDefault="00501AF7" w:rsidP="00501AF7">
            <w:pPr>
              <w:spacing w:before="100" w:beforeAutospacing="1" w:after="100" w:afterAutospacing="1"/>
              <w:jc w:val="both"/>
              <w:rPr>
                <w:sz w:val="24"/>
                <w:szCs w:val="24"/>
              </w:rPr>
            </w:pPr>
            <w:r w:rsidRPr="00C1195B">
              <w:rPr>
                <w:sz w:val="24"/>
                <w:szCs w:val="24"/>
              </w:rPr>
              <w:t>Očekuje se da će rezultati ukazati na statistički značajne razlike između dječaka i djevojčica, što je u skladu sa poznatim biološkim trendovima polnog dimorfizma u predpubertetskom periodu. Moguće su razlike u visini, masi tijela, procentu masnog tkiva, kao i u pojedinim proporcionalnim pokazateljima. Osim polnih razlika, značajni rezultati mogu se očekivati i u upoređivanju učenika iz Brčkog i Bijeljine. Iako su ove sredine geografski bliske, mogući su uticaji specifičnih lokalnih navika, dostupnosti sportskih aktivnosti, socio-ekonomskih uslova i školskih programa, što može dovesti do mjerljivih razlika u antropološkim parametrima.</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Predviđa se da će mjerenja kožnih nabora i obima omogućiti detaljniji prikaz potkožnog masnog </w:t>
            </w:r>
            <w:r w:rsidRPr="00C1195B">
              <w:rPr>
                <w:sz w:val="24"/>
                <w:szCs w:val="24"/>
              </w:rPr>
              <w:lastRenderedPageBreak/>
              <w:t>tkiva i distribucije masti, što je posebno značajno u kontekstu savremenih epidemioloških trendova. Očekuje se da će dio ispitanika pokazati povećane vrijednosti parametara povezanih sa gojaznošću, što može ukazati na potrebu za ranijim preventivnim intervencijama u školskom okruženju. Paralelno s</w:t>
            </w:r>
            <w:r>
              <w:rPr>
                <w:sz w:val="24"/>
                <w:szCs w:val="24"/>
              </w:rPr>
              <w:t>a</w:t>
            </w:r>
            <w:r w:rsidRPr="00C1195B">
              <w:rPr>
                <w:sz w:val="24"/>
                <w:szCs w:val="24"/>
              </w:rPr>
              <w:t xml:space="preserve"> tim, očekivani su i podaci koji će ukazati na deficite u mišićnim komponentama kod dijela djece, posebno kod onih sa niskim nivoom fizičke aktivnosti, što može predstavljati polaznu tačku za razvoj cilj</w:t>
            </w:r>
            <w:r>
              <w:rPr>
                <w:sz w:val="24"/>
                <w:szCs w:val="24"/>
              </w:rPr>
              <w:t>a</w:t>
            </w:r>
            <w:r w:rsidRPr="00C1195B">
              <w:rPr>
                <w:sz w:val="24"/>
                <w:szCs w:val="24"/>
              </w:rPr>
              <w:t>nih programa.</w:t>
            </w:r>
          </w:p>
          <w:p w:rsidR="00C70F6A" w:rsidRPr="00F201AC" w:rsidRDefault="00501AF7" w:rsidP="00501AF7">
            <w:pPr>
              <w:widowControl/>
              <w:autoSpaceDE/>
              <w:autoSpaceDN/>
              <w:spacing w:before="100" w:beforeAutospacing="1" w:after="100" w:afterAutospacing="1"/>
              <w:jc w:val="both"/>
              <w:rPr>
                <w:sz w:val="24"/>
                <w:szCs w:val="24"/>
                <w:lang w:val="sr-Latn-BA" w:eastAsia="sr-Latn-BA"/>
              </w:rPr>
            </w:pPr>
            <w:r w:rsidRPr="00C1195B">
              <w:rPr>
                <w:sz w:val="24"/>
                <w:szCs w:val="24"/>
              </w:rPr>
              <w:t>Osim samih antropometrijskih podataka, očekuje se da će statistička obrada rezultata otkriti i povezanost između pojedinih parametara, kao što su odnos indeksa tjelesne mase i obima struka, odnos potkožnog masnog tkiva i ukupne mase tijela, ili povezanost između starosti i proporcionalnih obilježja. Na osnovu tih veza mogu se izgraditi modeli koji objašnjavaju obrasce rasta djece u analiziranom uzrastu i defini</w:t>
            </w:r>
            <w:r>
              <w:rPr>
                <w:sz w:val="24"/>
                <w:szCs w:val="24"/>
              </w:rPr>
              <w:t>s</w:t>
            </w:r>
            <w:r w:rsidRPr="00C1195B">
              <w:rPr>
                <w:sz w:val="24"/>
                <w:szCs w:val="24"/>
              </w:rPr>
              <w:t>ati faktore koji imaju najveći uticaj na antropološki razvoj.</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7. </w:t>
            </w:r>
            <w:r w:rsidR="00FA4068" w:rsidRPr="00F201AC">
              <w:rPr>
                <w:sz w:val="24"/>
                <w:szCs w:val="24"/>
                <w:lang w:val="ru-RU"/>
              </w:rPr>
              <w:t>Aktuelnost</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teme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p>
        </w:tc>
      </w:tr>
      <w:tr w:rsidR="00F201AC" w:rsidRPr="00F201AC" w:rsidTr="00F430A5">
        <w:trPr>
          <w:trHeight w:val="270"/>
        </w:trPr>
        <w:tc>
          <w:tcPr>
            <w:tcW w:w="9450" w:type="dxa"/>
            <w:tcBorders>
              <w:left w:val="single" w:sz="4" w:space="0" w:color="000000"/>
              <w:right w:val="single" w:sz="4" w:space="0" w:color="000000"/>
            </w:tcBorders>
          </w:tcPr>
          <w:p w:rsidR="00501AF7" w:rsidRPr="00501AF7" w:rsidRDefault="00501AF7" w:rsidP="00501AF7">
            <w:pPr>
              <w:widowControl/>
              <w:autoSpaceDE/>
              <w:autoSpaceDN/>
              <w:spacing w:before="100" w:beforeAutospacing="1" w:after="100" w:afterAutospacing="1"/>
              <w:jc w:val="both"/>
              <w:rPr>
                <w:sz w:val="24"/>
                <w:szCs w:val="24"/>
              </w:rPr>
            </w:pPr>
            <w:r w:rsidRPr="00501AF7">
              <w:rPr>
                <w:sz w:val="24"/>
                <w:szCs w:val="24"/>
              </w:rPr>
              <w:t>Istraživanje antropoloških obilježja kod djece u osnovnoj školi izuzetno je aktuelno u savremenom kontekstu obrazovanja, zdravlja i sportskih nauka. Posljednjih godina evidentan je porast interesa stručne i naučne javnosti za praćenje morfoloških, motoričkih, funkcionalnih i posturalnih karakteristika djece, prvenstveno zbog sve učestalijih negativnih trendova koji se javljaju u školskom uzrastu. Sedentarni način života, povećana upotreba digitalnih tehnologija, smanjen obim spontanog kretanja i promjene u načinu života dovode do značajnih odstupanja u antropološkom statusu djece.</w:t>
            </w:r>
          </w:p>
          <w:p w:rsidR="00501AF7" w:rsidRPr="00501AF7" w:rsidRDefault="00501AF7" w:rsidP="00501AF7">
            <w:pPr>
              <w:widowControl/>
              <w:autoSpaceDE/>
              <w:autoSpaceDN/>
              <w:spacing w:before="100" w:beforeAutospacing="1" w:after="100" w:afterAutospacing="1"/>
              <w:jc w:val="both"/>
              <w:rPr>
                <w:sz w:val="24"/>
                <w:szCs w:val="24"/>
              </w:rPr>
            </w:pPr>
            <w:r w:rsidRPr="00501AF7">
              <w:rPr>
                <w:sz w:val="24"/>
                <w:szCs w:val="24"/>
              </w:rPr>
              <w:t>Dakle, praćenje i analiza antropoloških obilježja postaju ključni pokazatelji opšteg zdravlja, fizičkog razvoja i funkcionalne zrelosti djece. Ovo istraživanje doprinosi pravovremenoj identifikaciji eventualnih razvojnih odstupanja, gojaznosti, lošeg držanja, motoričkih deficita i drugih poremećaja koji se javljaju u periodu intenzivnog rasta i razvoja. Osim zdravstvenog aspekta, vrlo je važan i pedagoški – rezultati ovog tipa istraživanja omogućavaju unapređenje nastavnog procesa fizičkog vaspitanja, individualizaciju pristupa učenicima i kreiranje kvalitetnijih školskih programa kretanja.</w:t>
            </w:r>
          </w:p>
          <w:p w:rsidR="00501AF7" w:rsidRPr="00501AF7" w:rsidRDefault="00501AF7" w:rsidP="00501AF7">
            <w:pPr>
              <w:widowControl/>
              <w:autoSpaceDE/>
              <w:autoSpaceDN/>
              <w:spacing w:before="100" w:beforeAutospacing="1" w:after="100" w:afterAutospacing="1"/>
              <w:jc w:val="both"/>
              <w:rPr>
                <w:sz w:val="24"/>
                <w:szCs w:val="24"/>
              </w:rPr>
            </w:pPr>
            <w:r w:rsidRPr="00501AF7">
              <w:rPr>
                <w:sz w:val="24"/>
                <w:szCs w:val="24"/>
              </w:rPr>
              <w:t>Upravo zbog toga, tema je visoko aktuelna i u skladu je sa savremenim tendencijama u sportskim i zdravstvenim naukama, kao i sa međunarodnim preporukama koje ističu važnost sistematskog praćenja antropometrijskih i motoričkih parametara kod djece školskog uzrasta.</w:t>
            </w:r>
          </w:p>
          <w:p w:rsidR="00501AF7" w:rsidRPr="00501AF7" w:rsidRDefault="00501AF7" w:rsidP="00501AF7">
            <w:pPr>
              <w:widowControl/>
              <w:autoSpaceDE/>
              <w:autoSpaceDN/>
              <w:spacing w:before="100" w:beforeAutospacing="1" w:after="100" w:afterAutospacing="1"/>
              <w:jc w:val="both"/>
              <w:rPr>
                <w:sz w:val="24"/>
                <w:szCs w:val="24"/>
              </w:rPr>
            </w:pPr>
            <w:r w:rsidRPr="00501AF7">
              <w:rPr>
                <w:sz w:val="24"/>
                <w:szCs w:val="24"/>
              </w:rPr>
              <w:t>Podobnost ove teme za doktorsku disertaciju ogleda se u njenoj naučnoj utemeljenosti, širokoj istraživačkoj osnovi i mogućnosti da doprinese razvoju nauke i prakse fizičkog vaspitanja i sporta. Antropološka obilježja predstavljaju multidisciplinarni okvir. Takva širina omogućava formiranje kompleksnog, metodološki snažnog i naučno relevantnog istraživanja.</w:t>
            </w:r>
          </w:p>
          <w:p w:rsidR="00501AF7" w:rsidRPr="00501AF7" w:rsidRDefault="00501AF7" w:rsidP="00501AF7">
            <w:pPr>
              <w:widowControl/>
              <w:autoSpaceDE/>
              <w:autoSpaceDN/>
              <w:spacing w:before="100" w:beforeAutospacing="1" w:after="100" w:afterAutospacing="1"/>
              <w:jc w:val="both"/>
              <w:rPr>
                <w:sz w:val="24"/>
                <w:szCs w:val="24"/>
              </w:rPr>
            </w:pPr>
            <w:r w:rsidRPr="00501AF7">
              <w:rPr>
                <w:sz w:val="24"/>
                <w:szCs w:val="24"/>
              </w:rPr>
              <w:t>Tema omogućava primjenu naprednih statističkih i metrijskih postupaka, i transverzalno praćenje populacije, kao i upoređivanje rezultata sa regionalnim i međunarodnim trendovima. Time se otvara prostor za kreiranje novih modela procjene, validaciju postojećih testova i razvoj specifičnih normi za populaciju djece u osnovnim školama. Rezultati istraživanja mogu imati direktnu primjenu u školama, sportskim klubovima, zdravstvenim ustanovama i institucijama koje se bave razvojem djece i mladih.</w:t>
            </w:r>
          </w:p>
          <w:p w:rsidR="00FA4068" w:rsidRPr="00501AF7" w:rsidRDefault="00501AF7" w:rsidP="00FA4068">
            <w:pPr>
              <w:widowControl/>
              <w:autoSpaceDE/>
              <w:autoSpaceDN/>
              <w:spacing w:before="100" w:beforeAutospacing="1" w:after="100" w:afterAutospacing="1"/>
              <w:jc w:val="both"/>
              <w:rPr>
                <w:sz w:val="24"/>
                <w:szCs w:val="24"/>
              </w:rPr>
            </w:pPr>
            <w:r w:rsidRPr="00501AF7">
              <w:rPr>
                <w:sz w:val="24"/>
                <w:szCs w:val="24"/>
              </w:rPr>
              <w:lastRenderedPageBreak/>
              <w:t>Pored naučne vrijednosti, tema je podobna i zbog njene društvene korisnosti – doprinosi unapređenju zdravlja djece, kvalitetu školskog fizičkog vaspitanja, te kreiranju preventivnih programa usmjerenih na smanjenje rizičnih faktora u periodu rasta i razvoja. Ima potencijal da generiše preporuke i smjernice koje će biti relevantne za širok spektar stručnjaka: nastavnike fizičkog vaspitanja, trenere, pedagoge, psihologe, ljekare i kreatore obrazovnih politika.</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8. </w:t>
            </w:r>
            <w:r w:rsidR="00FA4068" w:rsidRPr="00F201AC">
              <w:rPr>
                <w:sz w:val="24"/>
                <w:szCs w:val="24"/>
                <w:lang w:val="ru-RU"/>
              </w:rPr>
              <w:t>Pregled</w:t>
            </w:r>
            <w:r w:rsidRPr="00F201AC">
              <w:rPr>
                <w:sz w:val="24"/>
                <w:szCs w:val="24"/>
                <w:lang w:val="ru-RU"/>
              </w:rPr>
              <w:t xml:space="preserve"> </w:t>
            </w:r>
            <w:r w:rsidR="00FA4068" w:rsidRPr="00F201AC">
              <w:rPr>
                <w:sz w:val="24"/>
                <w:szCs w:val="24"/>
                <w:lang w:val="ru-RU"/>
              </w:rPr>
              <w:t>stanja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području</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kod</w:t>
            </w:r>
            <w:r w:rsidRPr="00F201AC">
              <w:rPr>
                <w:sz w:val="24"/>
                <w:szCs w:val="24"/>
                <w:lang w:val="ru-RU"/>
              </w:rPr>
              <w:t xml:space="preserve"> </w:t>
            </w:r>
            <w:r w:rsidR="00FA4068" w:rsidRPr="00F201AC">
              <w:rPr>
                <w:sz w:val="24"/>
                <w:szCs w:val="24"/>
                <w:lang w:val="ru-RU"/>
              </w:rPr>
              <w:t>nas</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svijetu</w:t>
            </w:r>
            <w:r w:rsidRPr="00F201AC">
              <w:rPr>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501AF7" w:rsidRPr="00C1195B" w:rsidRDefault="00501AF7" w:rsidP="00501AF7">
            <w:pPr>
              <w:spacing w:before="100" w:beforeAutospacing="1" w:after="100" w:afterAutospacing="1"/>
              <w:jc w:val="both"/>
              <w:rPr>
                <w:sz w:val="24"/>
                <w:szCs w:val="24"/>
              </w:rPr>
            </w:pPr>
            <w:r w:rsidRPr="00C1195B">
              <w:rPr>
                <w:sz w:val="24"/>
                <w:szCs w:val="24"/>
              </w:rPr>
              <w:t xml:space="preserve">Od samog rođenja dijete nosi u sebi urođeni genetski potencijal koji definiše određene fizičke predispozicije (Krsmanović &amp; Berković, 1999). Pružanje adekvatne brige o zdravlju i fizičkom razvoju djeteta jedna je od primarnih odgovornosti roditelja i profesora (Bellows, Davies, Courtney, Gavin, Johnson, &amp; Boles, 2017). Stoga očuvanje i unapređenje zdravlja predstavlja ključni faktor za optimalan rast i harmoničan razvoj djece (Antunes, Maia, Stasinopoulos, Gouveia, Thomis, </w:t>
            </w:r>
            <w:proofErr w:type="gramStart"/>
            <w:r w:rsidRPr="00C1195B">
              <w:rPr>
                <w:sz w:val="24"/>
                <w:szCs w:val="24"/>
              </w:rPr>
              <w:t>Lefevre, ...</w:t>
            </w:r>
            <w:proofErr w:type="gramEnd"/>
            <w:r w:rsidRPr="00C1195B">
              <w:rPr>
                <w:sz w:val="24"/>
                <w:szCs w:val="24"/>
              </w:rPr>
              <w:t xml:space="preserve"> &amp; Freitas, 2015).</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Ključnu ulogu u razvoju svijesti djece o njihovom tijelu igra fizička aktivnost (Serpentino, 2011), koja omogućava djeci da zadovolje potrebu za igrom, kretanjem i socijalnom interakcijom, dok istovremeno potiče razvoj takmičarskog duha i društvenih vještina (Bakirtzoglou &amp; Ioannou, 2012). Preporučuje se da djeca svakodnevno budu fizički aktivna najmanje 60 minuta, kako tokom školskih aktivnosti, tako i u slobodno vrijeme (Biddle, Sallis, &amp; Cavill, 1998; Troiano, Berrigan, Dodd, Masse, Tilert, &amp; McDowell, 2008). Adekvatan izbor fizičkih aktivnosti, prilagođen uzrastu i potrebama djece, kao i redovno učešće u fizičkim aktivnostima, ima presudan značaj za pravilan rast i razvoj djece školskog uzrasta (Strong, Malina, Blimkie, Daniels, Dishman, </w:t>
            </w:r>
            <w:proofErr w:type="gramStart"/>
            <w:r w:rsidRPr="00C1195B">
              <w:rPr>
                <w:sz w:val="24"/>
                <w:szCs w:val="24"/>
              </w:rPr>
              <w:t>Gutin, ...</w:t>
            </w:r>
            <w:proofErr w:type="gramEnd"/>
            <w:r w:rsidRPr="00C1195B">
              <w:rPr>
                <w:sz w:val="24"/>
                <w:szCs w:val="24"/>
              </w:rPr>
              <w:t xml:space="preserve"> &amp; Trudeau, 2005).</w:t>
            </w:r>
            <w:r>
              <w:t xml:space="preserve"> </w:t>
            </w:r>
            <w:r>
              <w:rPr>
                <w:sz w:val="24"/>
                <w:szCs w:val="24"/>
              </w:rPr>
              <w:t>Š</w:t>
            </w:r>
            <w:r w:rsidRPr="00C1195B">
              <w:rPr>
                <w:sz w:val="24"/>
                <w:szCs w:val="24"/>
              </w:rPr>
              <w:t>kolski uzrast je period brzog razvoja, kada je ključno iskoristiti priliku za po</w:t>
            </w:r>
            <w:r>
              <w:rPr>
                <w:sz w:val="24"/>
                <w:szCs w:val="24"/>
              </w:rPr>
              <w:t>dst</w:t>
            </w:r>
            <w:r w:rsidRPr="00C1195B">
              <w:rPr>
                <w:sz w:val="24"/>
                <w:szCs w:val="24"/>
              </w:rPr>
              <w:t>icanje rasta i usvajanje novih motoričkih znanja (Aivazidis, Venetsanou, Aggeloussis, Gourgoulis, &amp; Kambas, 2019). U ovom uzrastu djeca lako usvajaju iskustva i vještine, a propuštanje tih mogućnosti može ostaviti trajne posljedice (Altınkok, 2017). Tokom ovog perioda pažnja se usmjerava na fizički razvoj i unapređenje motoričkih sposobnosti, pri čemu je razumijevanje povezanosti motoričkih sposobnosti i morfoloških karakteristika od ključne važnosti za pravilno usmjeravanje djece kroz pedagoški pristup (Gallahue &amp; Donnelly, 2007).</w:t>
            </w:r>
          </w:p>
          <w:p w:rsidR="00501AF7" w:rsidRPr="00C1195B" w:rsidRDefault="00501AF7" w:rsidP="00501AF7">
            <w:pPr>
              <w:spacing w:before="100" w:beforeAutospacing="1" w:after="100" w:afterAutospacing="1"/>
              <w:jc w:val="both"/>
              <w:rPr>
                <w:sz w:val="24"/>
                <w:szCs w:val="24"/>
              </w:rPr>
            </w:pPr>
            <w:r w:rsidRPr="00C1195B">
              <w:rPr>
                <w:sz w:val="24"/>
                <w:szCs w:val="24"/>
              </w:rPr>
              <w:t>Motoričke sposobnosti predstavljaju nivo razvijenosti motoričkih struktura organizma i čine osnovu za realizaciju širokog spektra motoričkih reakcija, koje se mogu precizno kvantifi</w:t>
            </w:r>
            <w:r>
              <w:rPr>
                <w:sz w:val="24"/>
                <w:szCs w:val="24"/>
              </w:rPr>
              <w:t>kov</w:t>
            </w:r>
            <w:r w:rsidRPr="00C1195B">
              <w:rPr>
                <w:sz w:val="24"/>
                <w:szCs w:val="24"/>
              </w:rPr>
              <w:t>ati i opisati (Findak, 1999). One predstavljaju temelj za izvođenje svake fizičke aktivnosti (Dapp, Gashaj, &amp; Roebers, 2021). Na motoričke sposobnosti utiču genetski faktori, okruženje u kojem dijete raste, socioekonomski status porodice, ishrana i kvalitet realizacije nastave fizičkog vaspitanja (Malina, 2010), kao i prethodna iskustva i interakcije s</w:t>
            </w:r>
            <w:r>
              <w:rPr>
                <w:sz w:val="24"/>
                <w:szCs w:val="24"/>
              </w:rPr>
              <w:t>a</w:t>
            </w:r>
            <w:r w:rsidRPr="00C1195B">
              <w:rPr>
                <w:sz w:val="24"/>
                <w:szCs w:val="24"/>
              </w:rPr>
              <w:t xml:space="preserve"> drugim osobama (Venetsanou &amp; Kambas, 2010). Osnovne motoričke sposobnosti klasifi</w:t>
            </w:r>
            <w:r>
              <w:rPr>
                <w:sz w:val="24"/>
                <w:szCs w:val="24"/>
              </w:rPr>
              <w:t>ku</w:t>
            </w:r>
            <w:r w:rsidRPr="00C1195B">
              <w:rPr>
                <w:sz w:val="24"/>
                <w:szCs w:val="24"/>
              </w:rPr>
              <w:t>ju se u dvije grupe: lokomotorne vještine, koje obuhvataju kretanje tijela kroz prostor (npr. trčanje, skok, klizanje), i vještine kontrole predmeta, koje podrazumijevaju korištenje ruku i stopala za manipulaciju ili usmjeravanje (npr. bacanje, hvatanje, udaranje, dribling) (Haywood &amp; Getchell, 2024).</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Prema definiciji Obradović (2019), motoričke sposobnosti čine nekoliko osnovnih komponenti, kao što su snaga, izdržljivost, brzina, koordinacija, fleksibilnost i ravnoteža. Svaka od ovih komponenti ima značajnu ulogu kako u svakodnevnim aktivnostima, tako i u sportskim angažmanima (Stodden, Langendorfer, &amp; Roberton, 2009). Kod djece školskog uzrasta utvrđena je značajna povezanost između motoričkih sposobnosti kod oba pola (Elena, Georgeta, Cecila, &amp; </w:t>
            </w:r>
            <w:r w:rsidRPr="00C1195B">
              <w:rPr>
                <w:sz w:val="24"/>
                <w:szCs w:val="24"/>
              </w:rPr>
              <w:lastRenderedPageBreak/>
              <w:t>Lupu, 2014).</w:t>
            </w:r>
          </w:p>
          <w:p w:rsidR="00FA4068" w:rsidRPr="00F201AC" w:rsidRDefault="00501AF7" w:rsidP="00501AF7">
            <w:pPr>
              <w:pStyle w:val="NormalWeb"/>
              <w:jc w:val="both"/>
              <w:rPr>
                <w:lang w:val="sr-Latn-BA"/>
              </w:rPr>
            </w:pPr>
            <w:r w:rsidRPr="00C1195B">
              <w:t>Razvoj motoričkih sposobnosti u ranom uzrastu čini osnovu za dalji fizički razvoj u adolescenciji (Barnett, Van Beurden, Morgan, Brooks, &amp; Beard, 2008). Djeca s razvijenijim motoričkim sposobnostima u djetinjstvu imaju veću vjerovatnoću da ostanu fizički aktivna tokom adolescencije i kasnijeg života (Raudsepp &amp; Päll, 2006). Redovno vježbanje ne samo da doprinosi razvoju motoričkih sposobnosti, već i pozitivno utiče na opšte zdravlje (Lämmle, Tittlbach, Oberger, Worth, &amp; Bös, 2010). Džudo se generalno smatra sportom koji integriše sve vrste motoričkih sposobnosti (Sterkowicz, Lech, Jaworski, &amp; Ambrozy, 2012). Važno je na vrijeme raditi na razvoju pojedinih motoričkih sposobnosti, uzimajući u obzir individualne osobine djeteta i osjetljive faze razvoja svake sposobnosti (Abdelkarim, Ammar, Chtourou, Wagner, Knisel, Hökelmann, &amp; Bös, 2017). Nažalost, bilježi se opadajući trend motoričkih sposobnosti kod učenika oba pola (Milojević, Marković, Gadžić, &amp; Stanković, 2014). Prema Hills, King &amp; Armstrong (2007), današnja generacija djece započinje sportske aktivnosti sa znatno lošijom kondicijom i koordinacijom u poređenju s djecom prije 15–20 godina.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9. </w:t>
            </w:r>
            <w:r w:rsidR="00FA4068" w:rsidRPr="00F201AC">
              <w:rPr>
                <w:sz w:val="24"/>
                <w:szCs w:val="24"/>
                <w:lang w:val="ru-RU"/>
              </w:rPr>
              <w:t>Veza</w:t>
            </w:r>
            <w:r w:rsidRPr="00F201AC">
              <w:rPr>
                <w:sz w:val="24"/>
                <w:szCs w:val="24"/>
                <w:lang w:val="ru-RU"/>
              </w:rPr>
              <w:t xml:space="preserve"> </w:t>
            </w:r>
            <w:r w:rsidR="00FA4068" w:rsidRPr="00F201AC">
              <w:rPr>
                <w:sz w:val="24"/>
                <w:szCs w:val="24"/>
                <w:lang w:val="ru-RU"/>
              </w:rPr>
              <w:t>sa</w:t>
            </w:r>
            <w:r w:rsidRPr="00F201AC">
              <w:rPr>
                <w:sz w:val="24"/>
                <w:szCs w:val="24"/>
                <w:lang w:val="ru-RU"/>
              </w:rPr>
              <w:t xml:space="preserve"> </w:t>
            </w:r>
            <w:r w:rsidR="00FA4068" w:rsidRPr="00F201AC">
              <w:rPr>
                <w:sz w:val="24"/>
                <w:szCs w:val="24"/>
                <w:lang w:val="ru-RU"/>
              </w:rPr>
              <w:t>dosadašnjim</w:t>
            </w:r>
            <w:r w:rsidRPr="00F201AC">
              <w:rPr>
                <w:sz w:val="24"/>
                <w:szCs w:val="24"/>
                <w:lang w:val="ru-RU"/>
              </w:rPr>
              <w:t xml:space="preserve"> </w:t>
            </w:r>
            <w:r w:rsidR="00FA4068" w:rsidRPr="00F201AC">
              <w:rPr>
                <w:sz w:val="24"/>
                <w:szCs w:val="24"/>
                <w:lang w:val="ru-RU"/>
              </w:rPr>
              <w:t>istraživanjima</w:t>
            </w:r>
          </w:p>
        </w:tc>
      </w:tr>
      <w:tr w:rsidR="00F201AC" w:rsidRPr="00F201AC" w:rsidTr="00F430A5">
        <w:trPr>
          <w:trHeight w:val="271"/>
        </w:trPr>
        <w:tc>
          <w:tcPr>
            <w:tcW w:w="9450" w:type="dxa"/>
            <w:tcBorders>
              <w:left w:val="single" w:sz="4" w:space="0" w:color="000000"/>
              <w:right w:val="single" w:sz="4" w:space="0" w:color="000000"/>
            </w:tcBorders>
          </w:tcPr>
          <w:p w:rsidR="00501AF7" w:rsidRPr="00C1195B" w:rsidRDefault="00501AF7" w:rsidP="00501AF7">
            <w:pPr>
              <w:spacing w:before="100" w:beforeAutospacing="1" w:after="100" w:afterAutospacing="1"/>
              <w:jc w:val="both"/>
              <w:rPr>
                <w:sz w:val="24"/>
                <w:szCs w:val="24"/>
              </w:rPr>
            </w:pPr>
            <w:r w:rsidRPr="00C1195B">
              <w:rPr>
                <w:sz w:val="24"/>
                <w:szCs w:val="24"/>
              </w:rPr>
              <w:t>Istraživanja iz posljednjih nekoliko godina ukazuju na kontinuirano smanjenje fizičke aktivnosti kod djece (Voukia, Voutsina, Venetsanou, &amp; Kambas, 2018), što je jedno od obilježja savremenog načina života i usko je povezano s</w:t>
            </w:r>
            <w:r>
              <w:rPr>
                <w:sz w:val="24"/>
                <w:szCs w:val="24"/>
              </w:rPr>
              <w:t>a</w:t>
            </w:r>
            <w:r w:rsidRPr="00C1195B">
              <w:rPr>
                <w:sz w:val="24"/>
                <w:szCs w:val="24"/>
              </w:rPr>
              <w:t xml:space="preserve"> napretkom tehnologije (Carvalhal, Fonseca, &amp; de Castro Coelho, 2011). Sjedilački način života, koji uključuje smanjenu pokretljivost i duge periode sjedenja, negativno utiče na fizičko zdravlje i razvoj djece (Asare &amp; Danquah, 2015). Istraživanja su pokazala da nedostatak vježbanja i pretežno sjedilački način života imaju ključnu ulogu u nastanku brojnih zdravstvenih problema (Tremblay, Colley, Saunders, Healy, &amp; Owen, 2010; Park, Moon, Kim, Kong, &amp; Oh, 2020; Martins, Lopes, Diniz, &amp; Guedes, 2021; Tudor-Locke, Craig, Thyfault, &amp; Spence, 2013).</w:t>
            </w:r>
          </w:p>
          <w:p w:rsidR="00501AF7" w:rsidRPr="00C1195B" w:rsidRDefault="00501AF7" w:rsidP="00501AF7">
            <w:pPr>
              <w:spacing w:before="100" w:beforeAutospacing="1" w:after="100" w:afterAutospacing="1"/>
              <w:jc w:val="both"/>
              <w:rPr>
                <w:sz w:val="24"/>
                <w:szCs w:val="24"/>
              </w:rPr>
            </w:pPr>
            <w:r w:rsidRPr="00C1195B">
              <w:rPr>
                <w:sz w:val="24"/>
                <w:szCs w:val="24"/>
              </w:rPr>
              <w:t>U školskom uzrastu kod djece dolazi do značajnih promjena tjelesnih proporcija uslijed prirodnog procesa rasta i razvoja (Eccles, 1999). Smanjuje se udio masnog tkiva u ukupnoj tjelesnoj masi, što doprinosi povećanju motoričke efikasnosti (Maciejczyk, Więcek, Szymura, Szyguła, Wiecha, &amp; Cempla, 2014). Ipak, ovi procesi nisu univerzalni i zavise od različitih faktora, poput genetskih predispozicija, ishrane i nivoa fizičke aktivnosti (Bogin, Kapell, Silva, Orden, Smith, &amp; Loucky, 2001). Kukolj (2006) ističe da je morfološki rast i razvoj uglavnom pod uticajem unutrašnjih faktora (genetika), dok spoljašnji faktori (sredina) utiču na način života, pri čemu ishrana i fizička aktivnost igraju ključnu ulogu u reguli</w:t>
            </w:r>
            <w:r>
              <w:rPr>
                <w:sz w:val="24"/>
                <w:szCs w:val="24"/>
              </w:rPr>
              <w:t>s</w:t>
            </w:r>
            <w:r w:rsidRPr="00C1195B">
              <w:rPr>
                <w:sz w:val="24"/>
                <w:szCs w:val="24"/>
              </w:rPr>
              <w:t>anju tjelesne mase i gojaznosti.</w:t>
            </w:r>
          </w:p>
          <w:p w:rsidR="00501AF7" w:rsidRPr="00C1195B" w:rsidRDefault="00501AF7" w:rsidP="00501AF7">
            <w:pPr>
              <w:spacing w:before="100" w:beforeAutospacing="1" w:after="100" w:afterAutospacing="1"/>
              <w:jc w:val="both"/>
              <w:rPr>
                <w:sz w:val="24"/>
                <w:szCs w:val="24"/>
              </w:rPr>
            </w:pPr>
            <w:r w:rsidRPr="00C1195B">
              <w:rPr>
                <w:sz w:val="24"/>
                <w:szCs w:val="24"/>
              </w:rPr>
              <w:t>Prema istraživanjima, jedan od ključnih uzroka gojaznosti je nedostatak adekvatne fizičke aktivnosti (Vameghi, Shams, &amp; Shamsipour Dehkordi, 2013). Djeca s pretjeranom tjelesnom težinom često su manje fizički aktivna (Planinšec &amp; Matejek, 2004). Više studija ukazuje na to da postoji povezanost između gojaznosti u djetinjstvu i gojaznosti u odraslom dobu (Simmonds, Llewellyn, Owen, &amp; Woolacott, 2016). Nažalost, gojaznost je dostigla alarmantan nivo širom svijeta (Kosti &amp; Panagiotakos, 2006; D’Hondt, Deforche, De Bourdeaudhuij, &amp; Lenoir, 2009).</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Savremenim ciljevima fizičkog vaspitanja teži se ka unapređenju zdravlja učenika, razvoju njihovih radnih i kreativnih sposobnosti, kao i usvajanju različitih vještina i navika (Zhamardiy, Griban, Shkola, Fomenko, Khrystenko, </w:t>
            </w:r>
            <w:proofErr w:type="gramStart"/>
            <w:r w:rsidRPr="00C1195B">
              <w:rPr>
                <w:sz w:val="24"/>
                <w:szCs w:val="24"/>
              </w:rPr>
              <w:t>Dikhtiarenko, ...</w:t>
            </w:r>
            <w:proofErr w:type="gramEnd"/>
            <w:r w:rsidRPr="00C1195B">
              <w:rPr>
                <w:sz w:val="24"/>
                <w:szCs w:val="24"/>
              </w:rPr>
              <w:t xml:space="preserve"> &amp; Bloshchynskyi, 2020). Dobro organizovana nastava fizičkog vaspitanja može značajno doprinijeti pozitivnom fizičkom razvoju </w:t>
            </w:r>
            <w:r w:rsidRPr="00C1195B">
              <w:rPr>
                <w:sz w:val="24"/>
                <w:szCs w:val="24"/>
              </w:rPr>
              <w:lastRenderedPageBreak/>
              <w:t>djece i ima važnu ulogu u oblikovanju morfoloških karakteristika (Costa, Abelairas-Gomez, Arufe-Giráldez, Pazos-Couto, &amp; Barcala-Furelos, 2015).</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Pojam morfološke karakteristike često se koristi kao ekvvivalent za antropometrijske karakteristike (Hlaselo, 2020). Antropometrija, odnosno antropometrijsko mjerenje, metod je mjerenja čovjekovog tijela u cjelini ili njegovih pojedinačnih dijelova, na osnovu kojih se može dobiti objektivna slika fizičke razvijenosti osobe (Utkualp &amp; Ercan, 2015). Morfološke karakteristike, kao što su tjelesna visina, tjelesna težina, indeks tjelesne mase, obim grudnog koša i procenat tjelesne masti, predstavljaju fizičke dimenzije koje pružaju uvid u opšte stanje rasta i razvoja djeteta (Silventoinen, Maia, Li, Sund, Gouveia, </w:t>
            </w:r>
            <w:proofErr w:type="gramStart"/>
            <w:r w:rsidRPr="00C1195B">
              <w:rPr>
                <w:sz w:val="24"/>
                <w:szCs w:val="24"/>
              </w:rPr>
              <w:t>Antunes, ...</w:t>
            </w:r>
            <w:proofErr w:type="gramEnd"/>
            <w:r w:rsidRPr="00C1195B">
              <w:rPr>
                <w:sz w:val="24"/>
                <w:szCs w:val="24"/>
              </w:rPr>
              <w:t xml:space="preserve"> &amp; Freitas, 2023). Stoga brojna istraživanja pokazuju da ciljano i adekvatno sprovođenje fizičke aktivnosti, uzimajući u obzir individualne karakteristike djeteta, može pozitivno uticati na razvoj morfoloških karakteristika (Zekić, Car Mohač, &amp; Matrljan, 2016). Morfološke karakteristike obuhvataju osnovne antropometrijske dimenzije koje su latentne prirode (Bala, 1981), bez obzira na to da li njihov razvoj zavisi od spoljašnjih faktora, poput fizičke aktivnosti, ili nastaje nezavisno od njih (Kurelić, Momirović, Stojanović, Šturm, Radojević, &amp; Viskić-Štalec, 1975). Ipak, genetski faktori imaju značajan uticaj, naročito na skeletni sistem, gdje je koeficijent urođenosti čak oko 98%, te stoga spoljašnji faktori, poput ishrane i fizičke aktivnosti, najviše utiču na masno tkivo i tjelesnu težinu, dok je njihov uticaj na ostale faktore znatno manji ili gotovo zanemarljiv (Malacko &amp; Radosav, 1985).</w:t>
            </w:r>
          </w:p>
          <w:p w:rsidR="00501AF7" w:rsidRPr="00C1195B" w:rsidRDefault="00501AF7" w:rsidP="00501AF7">
            <w:pPr>
              <w:spacing w:before="100" w:beforeAutospacing="1" w:after="100" w:afterAutospacing="1"/>
              <w:jc w:val="both"/>
              <w:rPr>
                <w:sz w:val="24"/>
                <w:szCs w:val="24"/>
              </w:rPr>
            </w:pPr>
            <w:r w:rsidRPr="00C1195B">
              <w:rPr>
                <w:sz w:val="24"/>
                <w:szCs w:val="24"/>
              </w:rPr>
              <w:t>Razumijevanje strukture morfoloških karakteristika ima ključnu ulogu u fizičkom vaspitanju (Vlahović, Babin, &amp; Babin, 2016), posebno pri planiranju nastave, odabiru metoda i organizacionih oblika rada, kao i u izboru konkretnih vježbi (Mohnsen, 2008). Na osnovu tih podataka moguće je objektivno procijeniti fizički razvoj učenika, pratiti njihov napredak tokom vremena, porediti rezultate mjerenja u različitim intervalima i pravovremeno usmjeravati djecu ka sportskim disciplinama u kojima bi, s obzirom na svoje morfološke karakteristike, mogli ostvariti najbolje rezultate (Zrnzević, 2016). Podaci o tjelesnoj visini i težini često se koriste kao pokazatelji zdravstvenog stanja i nutritivnog statusa djece (Đermanović, Miletić, &amp; Pavlović, 2015).</w:t>
            </w:r>
          </w:p>
          <w:p w:rsidR="00501AF7" w:rsidRPr="00C1195B" w:rsidRDefault="00501AF7" w:rsidP="00501AF7">
            <w:pPr>
              <w:spacing w:before="100" w:beforeAutospacing="1" w:after="100" w:afterAutospacing="1"/>
              <w:jc w:val="both"/>
              <w:rPr>
                <w:sz w:val="24"/>
                <w:szCs w:val="24"/>
              </w:rPr>
            </w:pPr>
            <w:r w:rsidRPr="00C1195B">
              <w:rPr>
                <w:sz w:val="24"/>
                <w:szCs w:val="24"/>
              </w:rPr>
              <w:t>Istraživanje povezanosti između motoričkih sposobnosti i morfoloških karakteristika kod djece mlađeg školskog uzrasta ključno je za razumijevanje osnovnih zakonitosti fizičkog razvoja (Kondrič, Mišigoj-Duraković, &amp; Metikoš, 2017). Đorđević, Pantelić, Kostić &amp; Uzunović (2015) ističu da postoji značajna korelacija između tjelesne visine i težine s jedne strane i rezultata u motoričkim testovima s druge strane. Slični nalazi potvrđeni su i u istraživanjima stranih autora, poput Maline, Eisenmanna, Cumminga, Ribeira &amp; Arosa (2004), koji ukazuju da morfološke karakteristike mogu biti limitirajući faktor za motoričke sposobnosti, posebno u aktivnostima koje zahtijevaju visoki nivo eksplozivne snage ili izdržljivosti.</w:t>
            </w:r>
          </w:p>
          <w:p w:rsidR="00501AF7" w:rsidRPr="00C1195B" w:rsidRDefault="00501AF7" w:rsidP="00501AF7">
            <w:pPr>
              <w:spacing w:before="100" w:beforeAutospacing="1" w:after="100" w:afterAutospacing="1"/>
              <w:jc w:val="both"/>
              <w:rPr>
                <w:sz w:val="24"/>
                <w:szCs w:val="24"/>
              </w:rPr>
            </w:pPr>
            <w:r w:rsidRPr="00C1195B">
              <w:rPr>
                <w:sz w:val="24"/>
                <w:szCs w:val="24"/>
              </w:rPr>
              <w:t xml:space="preserve">Prema većini dosadašnjih istraživanja, dječaci i djevojčice ovog uzrasta razlikuju se u pogledu motoričkih sposobnosti, tjelesne konstitucije i interesovanja (Costa, Costa, Reis, Ferreira, Martins, &amp; Pereira, 2017). Djevojčice uglavnom preferiraju aktivnosti koje zahtijevaju precizne i fine pokrete, dok dječaci pokazuju veću sklonost ka dinamičnijim i intenzivnijim aktivnostima (Karim, Ammar, Chtourou, Wagner, Schlenker, </w:t>
            </w:r>
            <w:proofErr w:type="gramStart"/>
            <w:r w:rsidRPr="00C1195B">
              <w:rPr>
                <w:sz w:val="24"/>
                <w:szCs w:val="24"/>
              </w:rPr>
              <w:t>Parish, ...</w:t>
            </w:r>
            <w:proofErr w:type="gramEnd"/>
            <w:r w:rsidRPr="00C1195B">
              <w:rPr>
                <w:sz w:val="24"/>
                <w:szCs w:val="24"/>
              </w:rPr>
              <w:t xml:space="preserve"> &amp; Bös, 2015). U tom kontekstu, dječaci imaju prednost u snazi, brzini i koordinaciji, dok su djevojčice uspješnije u fleksibilnosti i </w:t>
            </w:r>
            <w:r w:rsidRPr="00C1195B">
              <w:rPr>
                <w:sz w:val="24"/>
                <w:szCs w:val="24"/>
              </w:rPr>
              <w:lastRenderedPageBreak/>
              <w:t>ravnoteži (Field &amp; Temple, 2017).</w:t>
            </w:r>
          </w:p>
          <w:p w:rsidR="00501AF7" w:rsidRPr="00C1195B" w:rsidRDefault="00501AF7" w:rsidP="00501AF7">
            <w:pPr>
              <w:spacing w:before="100" w:beforeAutospacing="1" w:after="100" w:afterAutospacing="1"/>
              <w:jc w:val="both"/>
              <w:rPr>
                <w:sz w:val="24"/>
                <w:szCs w:val="24"/>
              </w:rPr>
            </w:pPr>
            <w:r w:rsidRPr="00C1195B">
              <w:rPr>
                <w:sz w:val="24"/>
                <w:szCs w:val="24"/>
              </w:rPr>
              <w:t>U našoj sredini, istraživanja poput onih koje su sproveli Katanić, Veljković, Stojiljković, Stanković &amp; Mitić (2022) pokazuju da djeca koja redovno učestvuju u vannastavnim sportskim aktivnostima imaju bolje rezultate na motoričkim testovima, što ukazuje na značaj fizičke aktivnosti za razvoj optimalnih morfoloških karakteristika i motoričkih sposobnosti.</w:t>
            </w:r>
          </w:p>
          <w:p w:rsidR="00F15815" w:rsidRPr="00F201AC" w:rsidRDefault="00501AF7" w:rsidP="00501AF7">
            <w:pPr>
              <w:pStyle w:val="NormalWeb"/>
              <w:jc w:val="both"/>
              <w:rPr>
                <w:lang w:val="sr-Latn-BA"/>
              </w:rPr>
            </w:pPr>
            <w:r w:rsidRPr="00C1195B">
              <w:t xml:space="preserve">Razumijevanje povezanosti između motoričkih sposobnosti i morfoloških karakteristika ima višestruke praktične implikacije, posebno u nastavi fizičkog vaspitanja (Renshaw, Chow, Davids, &amp; Hammond, 2010). Današnji programi fizičkog vaspitanja ne uspijevaju uvijek odgovoriti na individualne potrebe i mogućnosti svakog djeteta (Eather, Morgan, &amp; Lubans, 2013), te stoga planiranje aktivnosti treba zasnivati na uzrasnim karakteristikama, uz pažljivo doziranje intenziteta i opterećenja (Hennessy, Hughes, Goldberg, Hyatt, &amp; Economos, 2010). Kvalitetan program fizičkog vaspitanja podrazumijeva detaljno osmišljavanje i realizaciju aktivnosti, pri čemu je pravilna doza opterećenja ključna za ostvarivanje pozitivnih rezultata (Altınkök, 2015). Planiranje i programiranje aktivnosti treba biti u skladu s uzrasnim karakteristikama i od posebnog je značaja, jer se time osigurava pravilan razvoj i smanjuje rizik od negativnih posljedica po zdravlje (Afthentopoulou, Kaioglou, &amp; Venetsanou, 2017), </w:t>
            </w:r>
            <w:proofErr w:type="gramStart"/>
            <w:r w:rsidRPr="00C1195B">
              <w:t>a</w:t>
            </w:r>
            <w:proofErr w:type="gramEnd"/>
            <w:r w:rsidRPr="00C1195B">
              <w:t xml:space="preserve"> istovremeno može dugoročno doprinijeti očuvanju i unapređenju zdravlja tokom cijelog života (Twisk, 2001).</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10.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doprinos</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određenoj</w:t>
            </w:r>
            <w:r w:rsidRPr="00F201AC">
              <w:rPr>
                <w:sz w:val="24"/>
                <w:szCs w:val="24"/>
                <w:lang w:val="ru-RU"/>
              </w:rPr>
              <w:t xml:space="preserve"> </w:t>
            </w:r>
            <w:r w:rsidR="00FA4068" w:rsidRPr="00F201AC">
              <w:rPr>
                <w:sz w:val="24"/>
                <w:szCs w:val="24"/>
                <w:lang w:val="ru-RU"/>
              </w:rPr>
              <w:t>naučnoj</w:t>
            </w:r>
            <w:r w:rsidRPr="00F201AC">
              <w:rPr>
                <w:sz w:val="24"/>
                <w:szCs w:val="24"/>
                <w:lang w:val="ru-RU"/>
              </w:rPr>
              <w:t xml:space="preserve"> </w:t>
            </w:r>
            <w:r w:rsidR="00FA4068" w:rsidRPr="00F201AC">
              <w:rPr>
                <w:sz w:val="24"/>
                <w:szCs w:val="24"/>
                <w:lang w:val="ru-RU"/>
              </w:rPr>
              <w:t>oblasti</w:t>
            </w:r>
          </w:p>
        </w:tc>
      </w:tr>
      <w:tr w:rsidR="00F201AC" w:rsidRPr="00F201AC" w:rsidTr="00F430A5">
        <w:trPr>
          <w:trHeight w:val="271"/>
        </w:trPr>
        <w:tc>
          <w:tcPr>
            <w:tcW w:w="9450" w:type="dxa"/>
            <w:tcBorders>
              <w:left w:val="single" w:sz="4" w:space="0" w:color="000000"/>
              <w:right w:val="single" w:sz="4" w:space="0" w:color="000000"/>
            </w:tcBorders>
          </w:tcPr>
          <w:p w:rsidR="003762A2" w:rsidRPr="00F201AC" w:rsidRDefault="00FA4068" w:rsidP="00F1159E">
            <w:pPr>
              <w:spacing w:line="360" w:lineRule="auto"/>
              <w:jc w:val="both"/>
              <w:rPr>
                <w:sz w:val="24"/>
                <w:szCs w:val="24"/>
                <w:lang w:val="ru-RU"/>
              </w:rPr>
            </w:pPr>
            <w:r w:rsidRPr="00F201AC">
              <w:rPr>
                <w:sz w:val="24"/>
                <w:szCs w:val="24"/>
                <w:lang w:val="ru-RU"/>
              </w:rPr>
              <w:t>Uzimajući</w:t>
            </w:r>
            <w:r w:rsidR="00E3200E" w:rsidRPr="00F201AC">
              <w:rPr>
                <w:sz w:val="24"/>
                <w:szCs w:val="24"/>
                <w:lang w:val="ru-RU"/>
              </w:rPr>
              <w:t xml:space="preserve"> </w:t>
            </w:r>
            <w:r w:rsidRPr="00F201AC">
              <w:rPr>
                <w:sz w:val="24"/>
                <w:szCs w:val="24"/>
                <w:lang w:val="ru-RU"/>
              </w:rPr>
              <w:t>u</w:t>
            </w:r>
            <w:r w:rsidR="00E3200E" w:rsidRPr="00F201AC">
              <w:rPr>
                <w:sz w:val="24"/>
                <w:szCs w:val="24"/>
                <w:lang w:val="ru-RU"/>
              </w:rPr>
              <w:t xml:space="preserve"> </w:t>
            </w:r>
            <w:r w:rsidRPr="00F201AC">
              <w:rPr>
                <w:sz w:val="24"/>
                <w:szCs w:val="24"/>
                <w:lang w:val="ru-RU"/>
              </w:rPr>
              <w:t>obzir</w:t>
            </w:r>
            <w:r w:rsidR="00E3200E" w:rsidRPr="00F201AC">
              <w:rPr>
                <w:sz w:val="24"/>
                <w:szCs w:val="24"/>
                <w:lang w:val="ru-RU"/>
              </w:rPr>
              <w:t xml:space="preserve"> </w:t>
            </w:r>
            <w:r w:rsidRPr="00F201AC">
              <w:rPr>
                <w:sz w:val="24"/>
                <w:szCs w:val="24"/>
                <w:lang w:val="ru-RU"/>
              </w:rPr>
              <w:t>značaj</w:t>
            </w:r>
            <w:r w:rsidR="00E3200E" w:rsidRPr="00F201AC">
              <w:rPr>
                <w:sz w:val="24"/>
                <w:szCs w:val="24"/>
                <w:lang w:val="ru-RU"/>
              </w:rPr>
              <w:t xml:space="preserve"> </w:t>
            </w:r>
            <w:r w:rsidRPr="00F201AC">
              <w:rPr>
                <w:sz w:val="24"/>
                <w:szCs w:val="24"/>
                <w:lang w:val="ru-RU"/>
              </w:rPr>
              <w:t>i</w:t>
            </w:r>
            <w:r w:rsidR="00E3200E" w:rsidRPr="00F201AC">
              <w:rPr>
                <w:sz w:val="24"/>
                <w:szCs w:val="24"/>
                <w:lang w:val="ru-RU"/>
              </w:rPr>
              <w:t xml:space="preserve"> </w:t>
            </w:r>
            <w:r w:rsidRPr="00F201AC">
              <w:rPr>
                <w:sz w:val="24"/>
                <w:szCs w:val="24"/>
                <w:lang w:val="ru-RU"/>
              </w:rPr>
              <w:t>kompleksnost</w:t>
            </w:r>
            <w:r w:rsidR="00E3200E" w:rsidRPr="00F201AC">
              <w:rPr>
                <w:sz w:val="24"/>
                <w:szCs w:val="24"/>
                <w:lang w:val="ru-RU"/>
              </w:rPr>
              <w:t xml:space="preserve"> </w:t>
            </w:r>
            <w:r w:rsidRPr="00F201AC">
              <w:rPr>
                <w:sz w:val="24"/>
                <w:szCs w:val="24"/>
                <w:lang w:val="ru-RU"/>
              </w:rPr>
              <w:t>predmeta</w:t>
            </w:r>
            <w:r w:rsidR="00E3200E" w:rsidRPr="00F201AC">
              <w:rPr>
                <w:sz w:val="24"/>
                <w:szCs w:val="24"/>
                <w:lang w:val="ru-RU"/>
              </w:rPr>
              <w:t xml:space="preserve"> </w:t>
            </w:r>
            <w:r w:rsidRPr="00F201AC">
              <w:rPr>
                <w:sz w:val="24"/>
                <w:szCs w:val="24"/>
                <w:lang w:val="ru-RU"/>
              </w:rPr>
              <w:t>istraživanja</w:t>
            </w:r>
            <w:r w:rsidR="00E3200E" w:rsidRPr="00F201AC">
              <w:rPr>
                <w:sz w:val="24"/>
                <w:szCs w:val="24"/>
                <w:lang w:val="ru-RU"/>
              </w:rPr>
              <w:t xml:space="preserve">, </w:t>
            </w:r>
            <w:r w:rsidRPr="00F201AC">
              <w:rPr>
                <w:sz w:val="24"/>
                <w:szCs w:val="24"/>
                <w:lang w:val="ru-RU"/>
              </w:rPr>
              <w:t>ovo</w:t>
            </w:r>
            <w:r w:rsidR="00E3200E" w:rsidRPr="00F201AC">
              <w:rPr>
                <w:sz w:val="24"/>
                <w:szCs w:val="24"/>
                <w:lang w:val="ru-RU"/>
              </w:rPr>
              <w:t xml:space="preserve"> </w:t>
            </w:r>
            <w:r w:rsidRPr="00F201AC">
              <w:rPr>
                <w:sz w:val="24"/>
                <w:szCs w:val="24"/>
                <w:lang w:val="ru-RU"/>
              </w:rPr>
              <w:t>istraživanje</w:t>
            </w:r>
            <w:r w:rsidR="00E3200E" w:rsidRPr="00F201AC">
              <w:rPr>
                <w:sz w:val="24"/>
                <w:szCs w:val="24"/>
                <w:lang w:val="ru-RU"/>
              </w:rPr>
              <w:t xml:space="preserve"> </w:t>
            </w:r>
            <w:r w:rsidRPr="00F201AC">
              <w:rPr>
                <w:sz w:val="24"/>
                <w:szCs w:val="24"/>
                <w:lang w:val="ru-RU"/>
              </w:rPr>
              <w:t>će</w:t>
            </w:r>
            <w:r w:rsidR="00E3200E" w:rsidRPr="00F201AC">
              <w:rPr>
                <w:sz w:val="24"/>
                <w:szCs w:val="24"/>
                <w:lang w:val="ru-RU"/>
              </w:rPr>
              <w:t xml:space="preserve"> </w:t>
            </w:r>
            <w:r w:rsidRPr="00F201AC">
              <w:rPr>
                <w:sz w:val="24"/>
              </w:rPr>
              <w:t>može</w:t>
            </w:r>
            <w:r w:rsidR="00F1159E" w:rsidRPr="00F201AC">
              <w:rPr>
                <w:sz w:val="24"/>
              </w:rPr>
              <w:t xml:space="preserve"> </w:t>
            </w:r>
            <w:r w:rsidRPr="00F201AC">
              <w:rPr>
                <w:sz w:val="24"/>
              </w:rPr>
              <w:t>služiti</w:t>
            </w:r>
            <w:r w:rsidR="00F1159E" w:rsidRPr="00F201AC">
              <w:rPr>
                <w:sz w:val="24"/>
              </w:rPr>
              <w:t xml:space="preserve"> </w:t>
            </w:r>
            <w:r w:rsidRPr="00F201AC">
              <w:rPr>
                <w:sz w:val="24"/>
              </w:rPr>
              <w:t>kao</w:t>
            </w:r>
            <w:r w:rsidR="00F1159E" w:rsidRPr="00F201AC">
              <w:rPr>
                <w:sz w:val="24"/>
              </w:rPr>
              <w:t xml:space="preserve"> </w:t>
            </w:r>
            <w:r w:rsidRPr="00F201AC">
              <w:rPr>
                <w:sz w:val="24"/>
              </w:rPr>
              <w:t>osnova</w:t>
            </w:r>
            <w:r w:rsidR="00F1159E" w:rsidRPr="00F201AC">
              <w:rPr>
                <w:sz w:val="24"/>
              </w:rPr>
              <w:t xml:space="preserve"> </w:t>
            </w:r>
            <w:r w:rsidRPr="00F201AC">
              <w:rPr>
                <w:sz w:val="24"/>
              </w:rPr>
              <w:t>za</w:t>
            </w:r>
            <w:r w:rsidR="00F1159E" w:rsidRPr="00F201AC">
              <w:rPr>
                <w:sz w:val="24"/>
              </w:rPr>
              <w:t xml:space="preserve"> </w:t>
            </w:r>
            <w:r w:rsidRPr="00F201AC">
              <w:rPr>
                <w:sz w:val="24"/>
              </w:rPr>
              <w:t>buduća</w:t>
            </w:r>
            <w:r w:rsidR="00F1159E" w:rsidRPr="00F201AC">
              <w:rPr>
                <w:sz w:val="24"/>
              </w:rPr>
              <w:t xml:space="preserve"> </w:t>
            </w:r>
            <w:r w:rsidRPr="00F201AC">
              <w:rPr>
                <w:sz w:val="24"/>
              </w:rPr>
              <w:t>istraživanja</w:t>
            </w:r>
            <w:r w:rsidR="00F1159E" w:rsidRPr="00F201AC">
              <w:rPr>
                <w:sz w:val="24"/>
              </w:rPr>
              <w:t xml:space="preserve"> </w:t>
            </w:r>
            <w:r w:rsidRPr="00F201AC">
              <w:rPr>
                <w:sz w:val="24"/>
              </w:rPr>
              <w:t>i</w:t>
            </w:r>
            <w:r w:rsidR="00F1159E" w:rsidRPr="00F201AC">
              <w:rPr>
                <w:sz w:val="24"/>
              </w:rPr>
              <w:t xml:space="preserve"> </w:t>
            </w:r>
            <w:r w:rsidRPr="00F201AC">
              <w:rPr>
                <w:sz w:val="24"/>
              </w:rPr>
              <w:t>prakse</w:t>
            </w:r>
            <w:r w:rsidR="00F1159E" w:rsidRPr="00F201AC">
              <w:rPr>
                <w:sz w:val="24"/>
              </w:rPr>
              <w:t xml:space="preserve"> </w:t>
            </w:r>
            <w:r w:rsidRPr="00F201AC">
              <w:rPr>
                <w:sz w:val="24"/>
              </w:rPr>
              <w:t>u</w:t>
            </w:r>
            <w:r w:rsidR="00F1159E" w:rsidRPr="00F201AC">
              <w:rPr>
                <w:sz w:val="24"/>
              </w:rPr>
              <w:t xml:space="preserve"> </w:t>
            </w:r>
            <w:r w:rsidRPr="00F201AC">
              <w:rPr>
                <w:sz w:val="24"/>
              </w:rPr>
              <w:t>oblasti</w:t>
            </w:r>
            <w:r w:rsidR="00F1159E" w:rsidRPr="00F201AC">
              <w:rPr>
                <w:sz w:val="24"/>
              </w:rPr>
              <w:t xml:space="preserve"> </w:t>
            </w:r>
            <w:r w:rsidRPr="00F201AC">
              <w:rPr>
                <w:sz w:val="24"/>
              </w:rPr>
              <w:t>fizičkog</w:t>
            </w:r>
            <w:r w:rsidR="00F1159E" w:rsidRPr="00F201AC">
              <w:rPr>
                <w:sz w:val="24"/>
              </w:rPr>
              <w:t xml:space="preserve"> </w:t>
            </w:r>
            <w:r w:rsidRPr="00F201AC">
              <w:rPr>
                <w:sz w:val="24"/>
              </w:rPr>
              <w:t>razvoja</w:t>
            </w:r>
            <w:r w:rsidR="00F1159E" w:rsidRPr="00F201AC">
              <w:rPr>
                <w:sz w:val="24"/>
              </w:rPr>
              <w:t xml:space="preserve"> </w:t>
            </w:r>
            <w:r w:rsidRPr="00F201AC">
              <w:rPr>
                <w:sz w:val="24"/>
              </w:rPr>
              <w:t>d</w:t>
            </w:r>
            <w:r w:rsidR="00F61A00" w:rsidRPr="00F201AC">
              <w:rPr>
                <w:sz w:val="24"/>
              </w:rPr>
              <w:t>j</w:t>
            </w:r>
            <w:r w:rsidRPr="00F201AC">
              <w:rPr>
                <w:sz w:val="24"/>
              </w:rPr>
              <w:t>ece</w:t>
            </w:r>
            <w:r w:rsidR="00F1159E" w:rsidRPr="00F201AC">
              <w:rPr>
                <w:sz w:val="24"/>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11. </w:t>
            </w:r>
            <w:r w:rsidR="00FA4068" w:rsidRPr="00F201AC">
              <w:rPr>
                <w:sz w:val="24"/>
                <w:szCs w:val="24"/>
                <w:lang w:val="ru-RU"/>
              </w:rPr>
              <w:t>Procjena</w:t>
            </w:r>
            <w:r w:rsidRPr="00F201AC">
              <w:rPr>
                <w:sz w:val="24"/>
                <w:szCs w:val="24"/>
                <w:lang w:val="ru-RU"/>
              </w:rPr>
              <w:t xml:space="preserve"> </w:t>
            </w:r>
            <w:r w:rsidR="00FA4068" w:rsidRPr="00F201AC">
              <w:rPr>
                <w:sz w:val="24"/>
                <w:szCs w:val="24"/>
                <w:lang w:val="ru-RU"/>
              </w:rPr>
              <w:t>potrebnog</w:t>
            </w:r>
            <w:r w:rsidRPr="00F201AC">
              <w:rPr>
                <w:sz w:val="24"/>
                <w:szCs w:val="24"/>
                <w:lang w:val="ru-RU"/>
              </w:rPr>
              <w:t xml:space="preserve"> </w:t>
            </w:r>
            <w:r w:rsidR="00FA4068" w:rsidRPr="00F201AC">
              <w:rPr>
                <w:sz w:val="24"/>
                <w:szCs w:val="24"/>
                <w:lang w:val="ru-RU"/>
              </w:rPr>
              <w:t>vr</w:t>
            </w:r>
            <w:r w:rsidR="0027508B">
              <w:rPr>
                <w:sz w:val="24"/>
                <w:szCs w:val="24"/>
                <w:lang w:val="sr-Latn-BA"/>
              </w:rPr>
              <w:t>ij</w:t>
            </w:r>
            <w:r w:rsidR="00FA4068" w:rsidRPr="00F201AC">
              <w:rPr>
                <w:sz w:val="24"/>
                <w:szCs w:val="24"/>
                <w:lang w:val="ru-RU"/>
              </w:rPr>
              <w:t>emena</w:t>
            </w:r>
            <w:r w:rsidRPr="00F201AC">
              <w:rPr>
                <w:sz w:val="24"/>
                <w:szCs w:val="24"/>
                <w:lang w:val="ru-RU"/>
              </w:rPr>
              <w:t xml:space="preserve"> </w:t>
            </w:r>
            <w:r w:rsidR="00FA4068" w:rsidRPr="00F201AC">
              <w:rPr>
                <w:sz w:val="24"/>
                <w:szCs w:val="24"/>
                <w:lang w:val="ru-RU"/>
              </w:rPr>
              <w:t>izrade</w:t>
            </w:r>
            <w:r w:rsidRPr="00F201AC">
              <w:rPr>
                <w:sz w:val="24"/>
                <w:szCs w:val="24"/>
                <w:lang w:val="ru-RU"/>
              </w:rPr>
              <w:t xml:space="preserve"> </w:t>
            </w:r>
            <w:r w:rsidR="00FA4068" w:rsidRPr="00F201AC">
              <w:rPr>
                <w:sz w:val="24"/>
                <w:szCs w:val="24"/>
                <w:lang w:val="ru-RU"/>
              </w:rPr>
              <w:t>disertacije</w:t>
            </w:r>
            <w:r w:rsidRPr="00F201AC">
              <w:rPr>
                <w:sz w:val="24"/>
                <w:szCs w:val="24"/>
                <w:lang w:val="ru-RU"/>
              </w:rPr>
              <w:t xml:space="preserve">, </w:t>
            </w:r>
            <w:r w:rsidR="00FA4068" w:rsidRPr="00F201AC">
              <w:rPr>
                <w:sz w:val="24"/>
                <w:szCs w:val="24"/>
                <w:lang w:val="ru-RU"/>
              </w:rPr>
              <w:t>mjesto</w:t>
            </w:r>
            <w:r w:rsidRPr="00F201AC">
              <w:rPr>
                <w:sz w:val="24"/>
                <w:szCs w:val="24"/>
                <w:lang w:val="ru-RU"/>
              </w:rPr>
              <w:t xml:space="preserve"> </w:t>
            </w:r>
            <w:r w:rsidR="00FA4068" w:rsidRPr="00F201AC">
              <w:rPr>
                <w:sz w:val="24"/>
                <w:szCs w:val="24"/>
                <w:lang w:val="ru-RU"/>
              </w:rPr>
              <w:t>istraživanja</w:t>
            </w:r>
          </w:p>
        </w:tc>
      </w:tr>
      <w:tr w:rsidR="00F201AC" w:rsidRPr="00F201AC" w:rsidTr="00F430A5">
        <w:trPr>
          <w:trHeight w:val="270"/>
        </w:trPr>
        <w:tc>
          <w:tcPr>
            <w:tcW w:w="9450" w:type="dxa"/>
            <w:tcBorders>
              <w:left w:val="single" w:sz="4" w:space="0" w:color="000000"/>
              <w:right w:val="single" w:sz="4" w:space="0" w:color="000000"/>
            </w:tcBorders>
          </w:tcPr>
          <w:p w:rsidR="007B060F" w:rsidRPr="00F201AC" w:rsidRDefault="00FA4068" w:rsidP="007B72DC">
            <w:pPr>
              <w:pStyle w:val="TableParagraph"/>
              <w:spacing w:line="360" w:lineRule="auto"/>
              <w:jc w:val="both"/>
              <w:rPr>
                <w:sz w:val="24"/>
                <w:szCs w:val="24"/>
                <w:lang w:val="ru-RU"/>
              </w:rPr>
            </w:pPr>
            <w:r w:rsidRPr="00F201AC">
              <w:rPr>
                <w:sz w:val="24"/>
                <w:szCs w:val="24"/>
                <w:lang w:val="ru-RU"/>
              </w:rPr>
              <w:t>S</w:t>
            </w:r>
            <w:r w:rsidR="007B060F" w:rsidRPr="00F201AC">
              <w:rPr>
                <w:sz w:val="24"/>
                <w:szCs w:val="24"/>
                <w:lang w:val="ru-RU"/>
              </w:rPr>
              <w:t xml:space="preserve"> </w:t>
            </w:r>
            <w:r w:rsidRPr="00F201AC">
              <w:rPr>
                <w:sz w:val="24"/>
                <w:szCs w:val="24"/>
                <w:lang w:val="ru-RU"/>
              </w:rPr>
              <w:t>obzirom</w:t>
            </w:r>
            <w:r w:rsidR="007B060F" w:rsidRPr="00F201AC">
              <w:rPr>
                <w:sz w:val="24"/>
                <w:szCs w:val="24"/>
                <w:lang w:val="ru-RU"/>
              </w:rPr>
              <w:t xml:space="preserve"> </w:t>
            </w:r>
            <w:r w:rsidRPr="00F201AC">
              <w:rPr>
                <w:sz w:val="24"/>
                <w:szCs w:val="24"/>
                <w:lang w:val="ru-RU"/>
              </w:rPr>
              <w:t>da</w:t>
            </w:r>
            <w:r w:rsidR="007B060F" w:rsidRPr="00F201AC">
              <w:rPr>
                <w:sz w:val="24"/>
                <w:szCs w:val="24"/>
                <w:lang w:val="ru-RU"/>
              </w:rPr>
              <w:t xml:space="preserve"> </w:t>
            </w:r>
            <w:r w:rsidRPr="00F201AC">
              <w:rPr>
                <w:sz w:val="24"/>
                <w:szCs w:val="24"/>
                <w:lang w:val="ru-RU"/>
              </w:rPr>
              <w:t>je</w:t>
            </w:r>
            <w:r w:rsidR="007B060F" w:rsidRPr="00F201AC">
              <w:rPr>
                <w:sz w:val="24"/>
                <w:szCs w:val="24"/>
                <w:lang w:val="ru-RU"/>
              </w:rPr>
              <w:t xml:space="preserve"> </w:t>
            </w:r>
            <w:r w:rsidR="007B72DC">
              <w:rPr>
                <w:sz w:val="24"/>
                <w:szCs w:val="24"/>
                <w:lang w:val="sr-Latn-BA"/>
              </w:rPr>
              <w:t>Aleksandar Subotić</w:t>
            </w:r>
            <w:r w:rsidR="007B060F" w:rsidRPr="00F201AC">
              <w:rPr>
                <w:sz w:val="24"/>
                <w:szCs w:val="24"/>
                <w:lang w:val="ru-RU"/>
              </w:rPr>
              <w:t xml:space="preserve"> </w:t>
            </w:r>
            <w:r w:rsidRPr="00F201AC">
              <w:rPr>
                <w:sz w:val="24"/>
                <w:szCs w:val="24"/>
                <w:lang w:val="ru-RU"/>
              </w:rPr>
              <w:t>delimično</w:t>
            </w:r>
            <w:r w:rsidR="007B060F" w:rsidRPr="00F201AC">
              <w:rPr>
                <w:sz w:val="24"/>
                <w:szCs w:val="24"/>
                <w:lang w:val="ru-RU"/>
              </w:rPr>
              <w:t xml:space="preserve"> </w:t>
            </w:r>
            <w:r w:rsidRPr="00F201AC">
              <w:rPr>
                <w:sz w:val="24"/>
                <w:szCs w:val="24"/>
                <w:lang w:val="ru-RU"/>
              </w:rPr>
              <w:t>realizovao</w:t>
            </w:r>
            <w:r w:rsidR="007B060F" w:rsidRPr="00F201AC">
              <w:rPr>
                <w:sz w:val="24"/>
                <w:szCs w:val="24"/>
                <w:lang w:val="ru-RU"/>
              </w:rPr>
              <w:t xml:space="preserve"> </w:t>
            </w:r>
            <w:r w:rsidRPr="00F201AC">
              <w:rPr>
                <w:sz w:val="24"/>
                <w:szCs w:val="24"/>
                <w:lang w:val="ru-RU"/>
              </w:rPr>
              <w:t>etapu</w:t>
            </w:r>
            <w:r w:rsidR="007B060F" w:rsidRPr="00F201AC">
              <w:rPr>
                <w:sz w:val="24"/>
                <w:szCs w:val="24"/>
                <w:lang w:val="ru-RU"/>
              </w:rPr>
              <w:t xml:space="preserve"> </w:t>
            </w:r>
            <w:r w:rsidRPr="00F201AC">
              <w:rPr>
                <w:sz w:val="24"/>
                <w:szCs w:val="24"/>
                <w:lang w:val="ru-RU"/>
              </w:rPr>
              <w:t>sakuplјanja</w:t>
            </w:r>
            <w:r w:rsidR="007B060F" w:rsidRPr="00F201AC">
              <w:rPr>
                <w:sz w:val="24"/>
                <w:szCs w:val="24"/>
                <w:lang w:val="ru-RU"/>
              </w:rPr>
              <w:t xml:space="preserve">, </w:t>
            </w:r>
            <w:r w:rsidRPr="00F201AC">
              <w:rPr>
                <w:sz w:val="24"/>
                <w:szCs w:val="24"/>
                <w:lang w:val="ru-RU"/>
              </w:rPr>
              <w:t>proučavnja</w:t>
            </w:r>
            <w:r w:rsidR="007B060F" w:rsidRPr="00F201AC">
              <w:rPr>
                <w:sz w:val="24"/>
                <w:szCs w:val="24"/>
                <w:lang w:val="ru-RU"/>
              </w:rPr>
              <w:t xml:space="preserve">, </w:t>
            </w:r>
            <w:r w:rsidRPr="00F201AC">
              <w:rPr>
                <w:sz w:val="24"/>
                <w:szCs w:val="24"/>
                <w:lang w:val="ru-RU"/>
              </w:rPr>
              <w:t>sistematizacije</w:t>
            </w:r>
            <w:r w:rsidR="007B060F" w:rsidRPr="00F201AC">
              <w:rPr>
                <w:sz w:val="24"/>
                <w:szCs w:val="24"/>
                <w:lang w:val="ru-RU"/>
              </w:rPr>
              <w:t xml:space="preserve">, </w:t>
            </w:r>
            <w:r w:rsidRPr="00F201AC">
              <w:rPr>
                <w:sz w:val="24"/>
                <w:szCs w:val="24"/>
                <w:lang w:val="ru-RU"/>
              </w:rPr>
              <w:t>ali</w:t>
            </w:r>
            <w:r w:rsidR="007B060F" w:rsidRPr="00F201AC">
              <w:rPr>
                <w:sz w:val="24"/>
                <w:szCs w:val="24"/>
                <w:lang w:val="ru-RU"/>
              </w:rPr>
              <w:t xml:space="preserve"> </w:t>
            </w:r>
            <w:r w:rsidRPr="00F201AC">
              <w:rPr>
                <w:sz w:val="24"/>
                <w:szCs w:val="24"/>
                <w:lang w:val="ru-RU"/>
              </w:rPr>
              <w:t>i</w:t>
            </w:r>
            <w:r w:rsidR="007B060F" w:rsidRPr="00F201AC">
              <w:rPr>
                <w:sz w:val="24"/>
                <w:szCs w:val="24"/>
                <w:lang w:val="ru-RU"/>
              </w:rPr>
              <w:t xml:space="preserve"> </w:t>
            </w:r>
            <w:r w:rsidRPr="00F201AC">
              <w:rPr>
                <w:sz w:val="24"/>
                <w:szCs w:val="24"/>
                <w:lang w:val="ru-RU"/>
              </w:rPr>
              <w:t>teorijske</w:t>
            </w:r>
            <w:r w:rsidR="007B060F" w:rsidRPr="00F201AC">
              <w:rPr>
                <w:sz w:val="24"/>
                <w:szCs w:val="24"/>
                <w:lang w:val="ru-RU"/>
              </w:rPr>
              <w:t xml:space="preserve"> </w:t>
            </w:r>
            <w:r w:rsidRPr="00F201AC">
              <w:rPr>
                <w:sz w:val="24"/>
                <w:szCs w:val="24"/>
                <w:lang w:val="ru-RU"/>
              </w:rPr>
              <w:t>analize</w:t>
            </w:r>
            <w:r w:rsidR="007B060F" w:rsidRPr="00F201AC">
              <w:rPr>
                <w:sz w:val="24"/>
                <w:szCs w:val="24"/>
                <w:lang w:val="ru-RU"/>
              </w:rPr>
              <w:t xml:space="preserve"> </w:t>
            </w:r>
            <w:r w:rsidRPr="00F201AC">
              <w:rPr>
                <w:sz w:val="24"/>
                <w:szCs w:val="24"/>
                <w:lang w:val="ru-RU"/>
              </w:rPr>
              <w:t>potrebne</w:t>
            </w:r>
            <w:r w:rsidR="007B060F" w:rsidRPr="00F201AC">
              <w:rPr>
                <w:sz w:val="24"/>
                <w:szCs w:val="24"/>
                <w:lang w:val="ru-RU"/>
              </w:rPr>
              <w:t xml:space="preserve"> </w:t>
            </w:r>
            <w:r w:rsidRPr="00F201AC">
              <w:rPr>
                <w:sz w:val="24"/>
                <w:szCs w:val="24"/>
                <w:lang w:val="ru-RU"/>
              </w:rPr>
              <w:t>literature</w:t>
            </w:r>
            <w:r w:rsidR="007B060F" w:rsidRPr="00F201AC">
              <w:rPr>
                <w:sz w:val="24"/>
                <w:szCs w:val="24"/>
                <w:lang w:val="ru-RU"/>
              </w:rPr>
              <w:t xml:space="preserve"> </w:t>
            </w:r>
            <w:r w:rsidRPr="00F201AC">
              <w:rPr>
                <w:sz w:val="24"/>
                <w:szCs w:val="24"/>
                <w:lang w:val="ru-RU"/>
              </w:rPr>
              <w:t>u</w:t>
            </w:r>
            <w:r w:rsidR="007B060F" w:rsidRPr="00F201AC">
              <w:rPr>
                <w:sz w:val="24"/>
                <w:szCs w:val="24"/>
                <w:lang w:val="ru-RU"/>
              </w:rPr>
              <w:t xml:space="preserve"> </w:t>
            </w:r>
            <w:r w:rsidRPr="00F201AC">
              <w:rPr>
                <w:sz w:val="24"/>
                <w:szCs w:val="24"/>
                <w:lang w:val="ru-RU"/>
              </w:rPr>
              <w:t>toku</w:t>
            </w:r>
            <w:r w:rsidR="007B060F" w:rsidRPr="00F201AC">
              <w:rPr>
                <w:sz w:val="24"/>
                <w:szCs w:val="24"/>
                <w:lang w:val="ru-RU"/>
              </w:rPr>
              <w:t xml:space="preserve"> </w:t>
            </w:r>
            <w:r w:rsidRPr="00F201AC">
              <w:rPr>
                <w:sz w:val="24"/>
                <w:szCs w:val="24"/>
                <w:lang w:val="ru-RU"/>
              </w:rPr>
              <w:t>doktorskih</w:t>
            </w:r>
            <w:r w:rsidR="007B060F" w:rsidRPr="00F201AC">
              <w:rPr>
                <w:sz w:val="24"/>
                <w:szCs w:val="24"/>
                <w:lang w:val="ru-RU"/>
              </w:rPr>
              <w:t xml:space="preserve"> </w:t>
            </w:r>
            <w:r w:rsidRPr="00F201AC">
              <w:rPr>
                <w:sz w:val="24"/>
                <w:szCs w:val="24"/>
                <w:lang w:val="ru-RU"/>
              </w:rPr>
              <w:t>studija</w:t>
            </w:r>
            <w:r w:rsidR="007B060F" w:rsidRPr="00F201AC">
              <w:rPr>
                <w:sz w:val="24"/>
                <w:szCs w:val="24"/>
                <w:lang w:val="ru-RU"/>
              </w:rPr>
              <w:t xml:space="preserve">, </w:t>
            </w:r>
            <w:r w:rsidRPr="00F201AC">
              <w:rPr>
                <w:sz w:val="24"/>
                <w:szCs w:val="24"/>
                <w:lang w:val="ru-RU"/>
              </w:rPr>
              <w:t>te</w:t>
            </w:r>
            <w:r w:rsidR="007B060F" w:rsidRPr="00F201AC">
              <w:rPr>
                <w:sz w:val="24"/>
                <w:szCs w:val="24"/>
                <w:lang w:val="ru-RU"/>
              </w:rPr>
              <w:t xml:space="preserve"> </w:t>
            </w:r>
            <w:r w:rsidRPr="00F201AC">
              <w:rPr>
                <w:sz w:val="24"/>
                <w:szCs w:val="24"/>
                <w:lang w:val="ru-RU"/>
              </w:rPr>
              <w:t>kreirao</w:t>
            </w:r>
            <w:r w:rsidR="007B060F" w:rsidRPr="00F201AC">
              <w:rPr>
                <w:sz w:val="24"/>
                <w:szCs w:val="24"/>
                <w:lang w:val="ru-RU"/>
              </w:rPr>
              <w:t xml:space="preserve"> </w:t>
            </w:r>
            <w:r w:rsidRPr="00F201AC">
              <w:rPr>
                <w:sz w:val="24"/>
                <w:szCs w:val="24"/>
                <w:lang w:val="ru-RU"/>
              </w:rPr>
              <w:t>projekat</w:t>
            </w:r>
            <w:r w:rsidR="007B060F" w:rsidRPr="00F201AC">
              <w:rPr>
                <w:sz w:val="24"/>
                <w:szCs w:val="24"/>
                <w:lang w:val="ru-RU"/>
              </w:rPr>
              <w:t xml:space="preserve"> </w:t>
            </w:r>
            <w:r w:rsidRPr="00F201AC">
              <w:rPr>
                <w:sz w:val="24"/>
                <w:szCs w:val="24"/>
                <w:lang w:val="ru-RU"/>
              </w:rPr>
              <w:t>svog</w:t>
            </w:r>
            <w:r w:rsidR="007B060F" w:rsidRPr="00F201AC">
              <w:rPr>
                <w:sz w:val="24"/>
                <w:szCs w:val="24"/>
                <w:lang w:val="ru-RU"/>
              </w:rPr>
              <w:t xml:space="preserve"> </w:t>
            </w:r>
            <w:r w:rsidRPr="00F201AC">
              <w:rPr>
                <w:sz w:val="24"/>
                <w:szCs w:val="24"/>
                <w:lang w:val="ru-RU"/>
              </w:rPr>
              <w:t>rada</w:t>
            </w:r>
            <w:r w:rsidR="007B060F" w:rsidRPr="00F201AC">
              <w:rPr>
                <w:sz w:val="24"/>
                <w:szCs w:val="24"/>
                <w:lang w:val="ru-RU"/>
              </w:rPr>
              <w:t xml:space="preserve">, </w:t>
            </w:r>
            <w:r w:rsidRPr="00F201AC">
              <w:rPr>
                <w:sz w:val="24"/>
                <w:szCs w:val="24"/>
                <w:lang w:val="ru-RU"/>
              </w:rPr>
              <w:t>pretpostavlјamo</w:t>
            </w:r>
            <w:r w:rsidR="007B060F" w:rsidRPr="00F201AC">
              <w:rPr>
                <w:sz w:val="24"/>
                <w:szCs w:val="24"/>
                <w:lang w:val="ru-RU"/>
              </w:rPr>
              <w:t xml:space="preserve"> </w:t>
            </w:r>
            <w:r w:rsidRPr="00F201AC">
              <w:rPr>
                <w:sz w:val="24"/>
                <w:szCs w:val="24"/>
                <w:lang w:val="ru-RU"/>
              </w:rPr>
              <w:t>da</w:t>
            </w:r>
            <w:r w:rsidR="007B060F" w:rsidRPr="00F201AC">
              <w:rPr>
                <w:sz w:val="24"/>
                <w:szCs w:val="24"/>
                <w:lang w:val="ru-RU"/>
              </w:rPr>
              <w:t xml:space="preserve"> </w:t>
            </w:r>
            <w:r w:rsidRPr="00F201AC">
              <w:rPr>
                <w:sz w:val="24"/>
                <w:szCs w:val="24"/>
                <w:lang w:val="ru-RU"/>
              </w:rPr>
              <w:t>će</w:t>
            </w:r>
            <w:r w:rsidR="007B060F" w:rsidRPr="00F201AC">
              <w:rPr>
                <w:sz w:val="24"/>
                <w:szCs w:val="24"/>
                <w:lang w:val="ru-RU"/>
              </w:rPr>
              <w:t xml:space="preserve"> </w:t>
            </w:r>
            <w:r w:rsidRPr="00F201AC">
              <w:rPr>
                <w:sz w:val="24"/>
                <w:szCs w:val="24"/>
                <w:lang w:val="ru-RU"/>
              </w:rPr>
              <w:t>za</w:t>
            </w:r>
            <w:r w:rsidR="007B060F" w:rsidRPr="00F201AC">
              <w:rPr>
                <w:sz w:val="24"/>
                <w:szCs w:val="24"/>
                <w:lang w:val="ru-RU"/>
              </w:rPr>
              <w:t xml:space="preserve"> </w:t>
            </w:r>
            <w:r w:rsidRPr="00F201AC">
              <w:rPr>
                <w:sz w:val="24"/>
                <w:szCs w:val="24"/>
                <w:lang w:val="ru-RU"/>
              </w:rPr>
              <w:t>izradu</w:t>
            </w:r>
            <w:r w:rsidR="007B060F" w:rsidRPr="00F201AC">
              <w:rPr>
                <w:sz w:val="24"/>
                <w:szCs w:val="24"/>
                <w:lang w:val="ru-RU"/>
              </w:rPr>
              <w:t xml:space="preserve"> </w:t>
            </w:r>
            <w:r w:rsidRPr="00F201AC">
              <w:rPr>
                <w:sz w:val="24"/>
                <w:szCs w:val="24"/>
                <w:lang w:val="ru-RU"/>
              </w:rPr>
              <w:t>doktorske</w:t>
            </w:r>
            <w:r w:rsidR="007B060F" w:rsidRPr="00F201AC">
              <w:rPr>
                <w:sz w:val="24"/>
                <w:szCs w:val="24"/>
                <w:lang w:val="ru-RU"/>
              </w:rPr>
              <w:t xml:space="preserve"> </w:t>
            </w:r>
            <w:r w:rsidRPr="00F201AC">
              <w:rPr>
                <w:sz w:val="24"/>
                <w:szCs w:val="24"/>
                <w:lang w:val="ru-RU"/>
              </w:rPr>
              <w:t>disertacije</w:t>
            </w:r>
            <w:r w:rsidR="007B060F" w:rsidRPr="00F201AC">
              <w:rPr>
                <w:sz w:val="24"/>
                <w:szCs w:val="24"/>
                <w:lang w:val="ru-RU"/>
              </w:rPr>
              <w:t xml:space="preserve"> </w:t>
            </w:r>
            <w:r w:rsidRPr="00F201AC">
              <w:rPr>
                <w:sz w:val="24"/>
                <w:szCs w:val="24"/>
                <w:lang w:val="ru-RU"/>
              </w:rPr>
              <w:t>biti</w:t>
            </w:r>
            <w:r w:rsidR="007B060F" w:rsidRPr="00F201AC">
              <w:rPr>
                <w:sz w:val="24"/>
                <w:szCs w:val="24"/>
                <w:lang w:val="ru-RU"/>
              </w:rPr>
              <w:t xml:space="preserve"> </w:t>
            </w:r>
            <w:r w:rsidRPr="00F201AC">
              <w:rPr>
                <w:sz w:val="24"/>
                <w:szCs w:val="24"/>
                <w:lang w:val="ru-RU"/>
              </w:rPr>
              <w:t>potrebno</w:t>
            </w:r>
            <w:r w:rsidR="007B060F" w:rsidRPr="00F201AC">
              <w:rPr>
                <w:sz w:val="24"/>
                <w:szCs w:val="24"/>
                <w:lang w:val="ru-RU"/>
              </w:rPr>
              <w:t xml:space="preserve"> </w:t>
            </w:r>
            <w:r w:rsidRPr="00F201AC">
              <w:rPr>
                <w:sz w:val="24"/>
                <w:szCs w:val="24"/>
                <w:lang w:val="ru-RU"/>
              </w:rPr>
              <w:t>oko</w:t>
            </w:r>
            <w:r w:rsidR="007B060F" w:rsidRPr="00F201AC">
              <w:rPr>
                <w:sz w:val="24"/>
                <w:szCs w:val="24"/>
                <w:lang w:val="ru-RU"/>
              </w:rPr>
              <w:t xml:space="preserve"> </w:t>
            </w:r>
            <w:r w:rsidRPr="00F201AC">
              <w:rPr>
                <w:sz w:val="24"/>
                <w:szCs w:val="24"/>
                <w:lang w:val="ru-RU"/>
              </w:rPr>
              <w:t>dvanaeset</w:t>
            </w:r>
            <w:r w:rsidR="007B060F" w:rsidRPr="00F201AC">
              <w:rPr>
                <w:sz w:val="24"/>
                <w:szCs w:val="24"/>
                <w:lang w:val="ru-RU"/>
              </w:rPr>
              <w:t xml:space="preserve"> </w:t>
            </w:r>
            <w:r w:rsidR="00C760C1" w:rsidRPr="00F201AC">
              <w:rPr>
                <w:sz w:val="24"/>
                <w:szCs w:val="24"/>
                <w:lang w:val="sr-Latn-BA"/>
              </w:rPr>
              <w:t xml:space="preserve">do osamnaest </w:t>
            </w:r>
            <w:r w:rsidRPr="00F201AC">
              <w:rPr>
                <w:sz w:val="24"/>
                <w:szCs w:val="24"/>
                <w:lang w:val="ru-RU"/>
              </w:rPr>
              <w:t>meseci</w:t>
            </w:r>
            <w:r w:rsidR="00BA58E9" w:rsidRPr="00F201AC">
              <w:rPr>
                <w:sz w:val="24"/>
                <w:szCs w:val="24"/>
                <w:lang w:val="ru-RU"/>
              </w:rPr>
              <w:t xml:space="preserve">. </w:t>
            </w:r>
            <w:r w:rsidRPr="00F201AC">
              <w:rPr>
                <w:sz w:val="24"/>
                <w:szCs w:val="24"/>
                <w:lang w:val="ru-RU"/>
              </w:rPr>
              <w:t>Mesto</w:t>
            </w:r>
            <w:r w:rsidR="007B060F" w:rsidRPr="00F201AC">
              <w:rPr>
                <w:sz w:val="24"/>
                <w:szCs w:val="24"/>
                <w:lang w:val="ru-RU"/>
              </w:rPr>
              <w:t xml:space="preserve"> </w:t>
            </w:r>
            <w:r w:rsidRPr="00F201AC">
              <w:rPr>
                <w:sz w:val="24"/>
                <w:szCs w:val="24"/>
                <w:lang w:val="ru-RU"/>
              </w:rPr>
              <w:t>istraživanja</w:t>
            </w:r>
            <w:r w:rsidR="007B060F" w:rsidRPr="00F201AC">
              <w:rPr>
                <w:sz w:val="24"/>
                <w:szCs w:val="24"/>
                <w:lang w:val="ru-RU"/>
              </w:rPr>
              <w:t xml:space="preserve"> </w:t>
            </w:r>
            <w:r w:rsidRPr="00F201AC">
              <w:rPr>
                <w:sz w:val="24"/>
                <w:szCs w:val="24"/>
                <w:lang w:val="ru-RU"/>
              </w:rPr>
              <w:t>u</w:t>
            </w:r>
            <w:r w:rsidR="007B060F" w:rsidRPr="00F201AC">
              <w:rPr>
                <w:sz w:val="24"/>
                <w:szCs w:val="24"/>
                <w:lang w:val="ru-RU"/>
              </w:rPr>
              <w:t xml:space="preserve"> </w:t>
            </w:r>
            <w:r w:rsidRPr="00F201AC">
              <w:rPr>
                <w:sz w:val="24"/>
                <w:szCs w:val="24"/>
                <w:lang w:val="ru-RU"/>
              </w:rPr>
              <w:t>funkciji</w:t>
            </w:r>
            <w:r w:rsidR="007B060F" w:rsidRPr="00F201AC">
              <w:rPr>
                <w:sz w:val="24"/>
                <w:szCs w:val="24"/>
                <w:lang w:val="ru-RU"/>
              </w:rPr>
              <w:t xml:space="preserve"> </w:t>
            </w:r>
            <w:r w:rsidRPr="00F201AC">
              <w:rPr>
                <w:sz w:val="24"/>
                <w:szCs w:val="24"/>
                <w:lang w:val="ru-RU"/>
              </w:rPr>
              <w:t>izrade</w:t>
            </w:r>
            <w:r w:rsidR="007B060F" w:rsidRPr="00F201AC">
              <w:rPr>
                <w:sz w:val="24"/>
                <w:szCs w:val="24"/>
                <w:lang w:val="ru-RU"/>
              </w:rPr>
              <w:t xml:space="preserve"> </w:t>
            </w:r>
            <w:r w:rsidRPr="00F201AC">
              <w:rPr>
                <w:sz w:val="24"/>
                <w:szCs w:val="24"/>
                <w:lang w:val="ru-RU"/>
              </w:rPr>
              <w:t>doktorske</w:t>
            </w:r>
            <w:r w:rsidR="007B060F" w:rsidRPr="00F201AC">
              <w:rPr>
                <w:sz w:val="24"/>
                <w:szCs w:val="24"/>
                <w:lang w:val="ru-RU"/>
              </w:rPr>
              <w:t xml:space="preserve"> </w:t>
            </w:r>
            <w:r w:rsidRPr="00F201AC">
              <w:rPr>
                <w:sz w:val="24"/>
                <w:szCs w:val="24"/>
                <w:lang w:val="ru-RU"/>
              </w:rPr>
              <w:t>disertacije</w:t>
            </w:r>
            <w:r w:rsidR="00F1159E" w:rsidRPr="00F201AC">
              <w:rPr>
                <w:sz w:val="24"/>
                <w:szCs w:val="24"/>
                <w:lang w:val="ru-RU"/>
              </w:rPr>
              <w:t xml:space="preserve"> </w:t>
            </w:r>
            <w:r w:rsidRPr="00F201AC">
              <w:rPr>
                <w:sz w:val="24"/>
                <w:szCs w:val="24"/>
                <w:lang w:val="ru-RU"/>
              </w:rPr>
              <w:t>biće</w:t>
            </w:r>
            <w:r w:rsidR="00F1159E" w:rsidRPr="00F201AC">
              <w:rPr>
                <w:sz w:val="24"/>
                <w:szCs w:val="24"/>
                <w:lang w:val="ru-RU"/>
              </w:rPr>
              <w:t xml:space="preserve"> </w:t>
            </w:r>
            <w:r w:rsidRPr="00F201AC">
              <w:rPr>
                <w:sz w:val="24"/>
                <w:szCs w:val="24"/>
                <w:lang w:val="ru-RU"/>
              </w:rPr>
              <w:t>na</w:t>
            </w:r>
            <w:r w:rsidR="00F1159E" w:rsidRPr="00F201AC">
              <w:rPr>
                <w:sz w:val="24"/>
                <w:szCs w:val="24"/>
                <w:lang w:val="ru-RU"/>
              </w:rPr>
              <w:t xml:space="preserve"> </w:t>
            </w:r>
            <w:r w:rsidRPr="00F201AC">
              <w:rPr>
                <w:sz w:val="24"/>
                <w:szCs w:val="24"/>
                <w:lang w:val="ru-RU"/>
              </w:rPr>
              <w:t>teritoriji</w:t>
            </w:r>
            <w:r w:rsidR="00F1159E" w:rsidRPr="00F201AC">
              <w:rPr>
                <w:sz w:val="24"/>
                <w:szCs w:val="24"/>
                <w:lang w:val="ru-RU"/>
              </w:rPr>
              <w:t xml:space="preserve"> </w:t>
            </w:r>
            <w:r w:rsidR="007B72DC">
              <w:rPr>
                <w:sz w:val="24"/>
                <w:szCs w:val="24"/>
                <w:lang w:val="sr-Latn-BA"/>
              </w:rPr>
              <w:t xml:space="preserve">Brčko Distrikta i </w:t>
            </w:r>
            <w:r w:rsidR="00C760C1" w:rsidRPr="00F201AC">
              <w:rPr>
                <w:sz w:val="24"/>
                <w:szCs w:val="24"/>
                <w:lang w:val="sr-Latn-BA"/>
              </w:rPr>
              <w:t>Grada Bijeljina</w:t>
            </w:r>
            <w:r w:rsidR="007B060F" w:rsidRPr="00F201AC">
              <w:rPr>
                <w:sz w:val="24"/>
                <w:szCs w:val="24"/>
                <w:lang w:val="ru-RU"/>
              </w:rPr>
              <w:t>.</w:t>
            </w: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KOMPETENTNOST</w:t>
            </w:r>
            <w:r w:rsidR="00CA7B37" w:rsidRPr="00F201AC">
              <w:rPr>
                <w:b/>
                <w:i/>
                <w:w w:val="105"/>
                <w:sz w:val="24"/>
                <w:szCs w:val="24"/>
              </w:rPr>
              <w:t xml:space="preserve"> </w:t>
            </w:r>
            <w:r w:rsidRPr="00F201AC">
              <w:rPr>
                <w:b/>
                <w:i/>
                <w:w w:val="105"/>
                <w:sz w:val="24"/>
                <w:szCs w:val="24"/>
              </w:rPr>
              <w:t>MENTORA</w:t>
            </w:r>
            <w:r w:rsidR="00CA7B37" w:rsidRPr="00F201AC">
              <w:rPr>
                <w:b/>
                <w:i/>
                <w:w w:val="105"/>
                <w:sz w:val="24"/>
                <w:szCs w:val="24"/>
              </w:rPr>
              <w:t>/</w:t>
            </w:r>
            <w:r w:rsidRPr="00F201AC">
              <w:rPr>
                <w:b/>
                <w:i/>
                <w:w w:val="105"/>
                <w:sz w:val="24"/>
                <w:szCs w:val="24"/>
              </w:rPr>
              <w:t>KOMENTORA</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w:t>
            </w:r>
            <w:r w:rsidRPr="00F201AC">
              <w:rPr>
                <w:sz w:val="24"/>
                <w:szCs w:val="24"/>
                <w:lang w:val="ru-RU"/>
              </w:rPr>
              <w:t xml:space="preserve"> </w:t>
            </w:r>
            <w:r w:rsidR="00FA4068" w:rsidRPr="00F201AC">
              <w:rPr>
                <w:sz w:val="24"/>
                <w:szCs w:val="24"/>
                <w:lang w:val="ru-RU"/>
              </w:rPr>
              <w:t>nastavnika</w:t>
            </w:r>
            <w:r w:rsidRPr="00F201AC">
              <w:rPr>
                <w:sz w:val="24"/>
                <w:szCs w:val="24"/>
                <w:lang w:val="ru-RU"/>
              </w:rPr>
              <w:t xml:space="preserve"> </w:t>
            </w:r>
            <w:r w:rsidR="00FA4068" w:rsidRPr="00F201AC">
              <w:rPr>
                <w:sz w:val="24"/>
                <w:szCs w:val="24"/>
                <w:lang w:val="ru-RU"/>
              </w:rPr>
              <w:t>predloženog</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institucija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stekao</w:t>
            </w:r>
            <w:r w:rsidR="006A2292" w:rsidRPr="00F201AC">
              <w:rPr>
                <w:sz w:val="24"/>
                <w:szCs w:val="24"/>
                <w:lang w:val="ru-RU"/>
              </w:rPr>
              <w:t xml:space="preserve"> </w:t>
            </w:r>
            <w:r w:rsidR="00FA4068" w:rsidRPr="00F201AC">
              <w:rPr>
                <w:sz w:val="24"/>
                <w:szCs w:val="24"/>
                <w:lang w:val="ru-RU"/>
              </w:rPr>
              <w:t>najviše</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uža</w:t>
            </w:r>
            <w:r w:rsidRPr="00F201AC">
              <w:rPr>
                <w:sz w:val="24"/>
                <w:szCs w:val="24"/>
                <w:lang w:val="ru-RU"/>
              </w:rPr>
              <w:t xml:space="preserve"> </w:t>
            </w:r>
            <w:r w:rsidR="00FA4068" w:rsidRPr="00F201AC">
              <w:rPr>
                <w:sz w:val="24"/>
                <w:szCs w:val="24"/>
                <w:lang w:val="ru-RU"/>
              </w:rPr>
              <w:t>naučna</w:t>
            </w:r>
            <w:r w:rsidRPr="00F201AC">
              <w:rPr>
                <w:sz w:val="24"/>
                <w:szCs w:val="24"/>
                <w:lang w:val="ru-RU"/>
              </w:rPr>
              <w:t xml:space="preserve"> </w:t>
            </w:r>
            <w:r w:rsidR="00FA4068" w:rsidRPr="00F201AC">
              <w:rPr>
                <w:sz w:val="24"/>
                <w:szCs w:val="24"/>
                <w:lang w:val="ru-RU"/>
              </w:rPr>
              <w:t>oblast</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F430A5">
            <w:pPr>
              <w:pStyle w:val="TableParagraph"/>
              <w:spacing w:line="360" w:lineRule="auto"/>
              <w:jc w:val="both"/>
              <w:rPr>
                <w:sz w:val="24"/>
                <w:szCs w:val="24"/>
                <w:lang w:val="ru-RU"/>
              </w:rPr>
            </w:pPr>
            <w:r w:rsidRPr="00F201AC">
              <w:rPr>
                <w:sz w:val="24"/>
                <w:szCs w:val="24"/>
                <w:lang w:val="ru-RU"/>
              </w:rPr>
              <w:t>Komisija</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mentora</w:t>
            </w:r>
            <w:r w:rsidR="00BF11AD" w:rsidRPr="00F201AC">
              <w:rPr>
                <w:sz w:val="24"/>
                <w:szCs w:val="24"/>
                <w:lang w:val="ru-RU"/>
              </w:rPr>
              <w:t xml:space="preserve"> </w:t>
            </w:r>
            <w:r w:rsidRPr="00F201AC">
              <w:rPr>
                <w:sz w:val="24"/>
                <w:szCs w:val="24"/>
                <w:lang w:val="ru-RU"/>
              </w:rPr>
              <w:t>ove</w:t>
            </w:r>
            <w:r w:rsidR="00BF11AD" w:rsidRPr="00F201AC">
              <w:rPr>
                <w:sz w:val="24"/>
                <w:szCs w:val="24"/>
                <w:lang w:val="ru-RU"/>
              </w:rPr>
              <w:t xml:space="preserve"> </w:t>
            </w:r>
            <w:r w:rsidRPr="00F201AC">
              <w:rPr>
                <w:sz w:val="24"/>
                <w:szCs w:val="24"/>
                <w:lang w:val="ru-RU"/>
              </w:rPr>
              <w:t>doktorske</w:t>
            </w:r>
            <w:r w:rsidR="00BF11AD" w:rsidRPr="00F201AC">
              <w:rPr>
                <w:sz w:val="24"/>
                <w:szCs w:val="24"/>
                <w:lang w:val="ru-RU"/>
              </w:rPr>
              <w:t xml:space="preserve"> </w:t>
            </w:r>
            <w:r w:rsidRPr="00F201AC">
              <w:rPr>
                <w:sz w:val="24"/>
                <w:szCs w:val="24"/>
                <w:lang w:val="ru-RU"/>
              </w:rPr>
              <w:t>disertacije</w:t>
            </w:r>
            <w:r w:rsidR="00BF11AD" w:rsidRPr="00F201AC">
              <w:rPr>
                <w:sz w:val="24"/>
                <w:szCs w:val="24"/>
                <w:lang w:val="ru-RU"/>
              </w:rPr>
              <w:t xml:space="preserve"> </w:t>
            </w:r>
            <w:r w:rsidRPr="00F201AC">
              <w:rPr>
                <w:sz w:val="24"/>
                <w:szCs w:val="24"/>
                <w:lang w:val="ru-RU"/>
              </w:rPr>
              <w:t>predlaže</w:t>
            </w:r>
            <w:r w:rsidR="00BF11AD" w:rsidRPr="00F201AC">
              <w:rPr>
                <w:sz w:val="24"/>
                <w:szCs w:val="24"/>
                <w:lang w:val="ru-RU"/>
              </w:rPr>
              <w:t xml:space="preserve"> </w:t>
            </w:r>
            <w:r w:rsidRPr="00F201AC">
              <w:rPr>
                <w:sz w:val="24"/>
                <w:szCs w:val="24"/>
                <w:lang w:val="ru-RU"/>
              </w:rPr>
              <w:t>prof</w:t>
            </w:r>
            <w:r w:rsidR="00BF11AD" w:rsidRPr="00F201AC">
              <w:rPr>
                <w:sz w:val="24"/>
                <w:szCs w:val="24"/>
                <w:lang w:val="ru-RU"/>
              </w:rPr>
              <w:t xml:space="preserve">. </w:t>
            </w:r>
            <w:r w:rsidRPr="00F201AC">
              <w:rPr>
                <w:sz w:val="24"/>
                <w:szCs w:val="24"/>
                <w:lang w:val="ru-RU"/>
              </w:rPr>
              <w:t>dr</w:t>
            </w:r>
            <w:r w:rsidR="00BF11AD" w:rsidRPr="00F201AC">
              <w:rPr>
                <w:sz w:val="24"/>
                <w:szCs w:val="24"/>
                <w:lang w:val="ru-RU"/>
              </w:rPr>
              <w:t xml:space="preserve"> </w:t>
            </w:r>
            <w:r w:rsidRPr="00F201AC">
              <w:rPr>
                <w:sz w:val="24"/>
                <w:szCs w:val="24"/>
                <w:lang w:val="ru-RU"/>
              </w:rPr>
              <w:t>Nebojšu</w:t>
            </w:r>
            <w:r w:rsidR="00BF11AD" w:rsidRPr="00F201AC">
              <w:rPr>
                <w:sz w:val="24"/>
                <w:szCs w:val="24"/>
                <w:lang w:val="ru-RU"/>
              </w:rPr>
              <w:t xml:space="preserve"> </w:t>
            </w:r>
            <w:r w:rsidRPr="00F201AC">
              <w:rPr>
                <w:sz w:val="24"/>
                <w:szCs w:val="24"/>
                <w:lang w:val="ru-RU"/>
              </w:rPr>
              <w:t>Mitrovića</w:t>
            </w:r>
            <w:r w:rsidR="00BF11AD" w:rsidRPr="00F201AC">
              <w:rPr>
                <w:sz w:val="24"/>
                <w:szCs w:val="24"/>
                <w:lang w:val="ru-RU"/>
              </w:rPr>
              <w:t xml:space="preserve"> </w:t>
            </w:r>
            <w:r w:rsidRPr="00F201AC">
              <w:rPr>
                <w:sz w:val="24"/>
                <w:szCs w:val="24"/>
                <w:lang w:val="ru-RU"/>
              </w:rPr>
              <w:t>koji</w:t>
            </w:r>
            <w:r w:rsidR="00BF11AD" w:rsidRPr="00F201AC">
              <w:rPr>
                <w:sz w:val="24"/>
                <w:szCs w:val="24"/>
                <w:lang w:val="ru-RU"/>
              </w:rPr>
              <w:t xml:space="preserve"> </w:t>
            </w:r>
            <w:r w:rsidRPr="00F201AC">
              <w:rPr>
                <w:sz w:val="24"/>
                <w:szCs w:val="24"/>
                <w:lang w:val="ru-RU"/>
              </w:rPr>
              <w:t>je</w:t>
            </w:r>
            <w:r w:rsidR="00BF11AD" w:rsidRPr="00F201AC">
              <w:rPr>
                <w:sz w:val="24"/>
                <w:szCs w:val="24"/>
                <w:lang w:val="ru-RU"/>
              </w:rPr>
              <w:t xml:space="preserve"> </w:t>
            </w:r>
            <w:r w:rsidRPr="00F201AC">
              <w:rPr>
                <w:sz w:val="24"/>
                <w:szCs w:val="24"/>
                <w:lang w:val="ru-RU"/>
              </w:rPr>
              <w:t>zvanje</w:t>
            </w:r>
            <w:r w:rsidR="00BF11AD" w:rsidRPr="00F201AC">
              <w:rPr>
                <w:sz w:val="24"/>
                <w:szCs w:val="24"/>
                <w:lang w:val="ru-RU"/>
              </w:rPr>
              <w:t xml:space="preserve"> </w:t>
            </w:r>
            <w:r w:rsidRPr="00F201AC">
              <w:rPr>
                <w:sz w:val="24"/>
                <w:szCs w:val="24"/>
                <w:lang w:val="ru-RU"/>
              </w:rPr>
              <w:t>vanrednog</w:t>
            </w:r>
            <w:r w:rsidR="00BF11AD" w:rsidRPr="00F201AC">
              <w:rPr>
                <w:sz w:val="24"/>
                <w:szCs w:val="24"/>
                <w:lang w:val="ru-RU"/>
              </w:rPr>
              <w:t xml:space="preserve"> </w:t>
            </w:r>
            <w:r w:rsidRPr="00F201AC">
              <w:rPr>
                <w:sz w:val="24"/>
                <w:szCs w:val="24"/>
                <w:lang w:val="ru-RU"/>
              </w:rPr>
              <w:t>profesora</w:t>
            </w:r>
            <w:r w:rsidR="00BF11AD" w:rsidRPr="00F201AC">
              <w:rPr>
                <w:sz w:val="24"/>
                <w:szCs w:val="24"/>
                <w:lang w:val="ru-RU"/>
              </w:rPr>
              <w:t xml:space="preserve"> </w:t>
            </w:r>
            <w:r w:rsidRPr="00F201AC">
              <w:rPr>
                <w:sz w:val="24"/>
                <w:szCs w:val="24"/>
                <w:lang w:val="ru-RU"/>
              </w:rPr>
              <w:t>stekao</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Pedagoškom</w:t>
            </w:r>
            <w:r w:rsidR="00BF11AD" w:rsidRPr="00F201AC">
              <w:rPr>
                <w:sz w:val="24"/>
                <w:szCs w:val="24"/>
                <w:lang w:val="ru-RU"/>
              </w:rPr>
              <w:t xml:space="preserve"> </w:t>
            </w:r>
            <w:r w:rsidRPr="00F201AC">
              <w:rPr>
                <w:sz w:val="24"/>
                <w:szCs w:val="24"/>
                <w:lang w:val="ru-RU"/>
              </w:rPr>
              <w:t>fakultetu</w:t>
            </w:r>
            <w:r w:rsidR="00BF11AD" w:rsidRPr="00F201AC">
              <w:rPr>
                <w:sz w:val="24"/>
                <w:szCs w:val="24"/>
                <w:lang w:val="ru-RU"/>
              </w:rPr>
              <w:t xml:space="preserve"> </w:t>
            </w:r>
            <w:r w:rsidRPr="00F201AC">
              <w:rPr>
                <w:sz w:val="24"/>
                <w:szCs w:val="24"/>
                <w:lang w:val="ru-RU"/>
              </w:rPr>
              <w:t>u</w:t>
            </w:r>
            <w:r w:rsidR="00BF11AD" w:rsidRPr="00F201AC">
              <w:rPr>
                <w:sz w:val="24"/>
                <w:szCs w:val="24"/>
                <w:lang w:val="ru-RU"/>
              </w:rPr>
              <w:t xml:space="preserve"> </w:t>
            </w:r>
            <w:r w:rsidRPr="00F201AC">
              <w:rPr>
                <w:sz w:val="24"/>
                <w:szCs w:val="24"/>
                <w:lang w:val="ru-RU"/>
              </w:rPr>
              <w:t>Bijelјini</w:t>
            </w:r>
            <w:r w:rsidR="00BF11AD" w:rsidRPr="00F201AC">
              <w:rPr>
                <w:sz w:val="24"/>
                <w:szCs w:val="24"/>
                <w:lang w:val="ru-RU"/>
              </w:rPr>
              <w:t xml:space="preserve"> 2022. </w:t>
            </w:r>
            <w:r w:rsidRPr="00F201AC">
              <w:rPr>
                <w:sz w:val="24"/>
                <w:szCs w:val="24"/>
                <w:lang w:val="ru-RU"/>
              </w:rPr>
              <w:t>godine</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užu</w:t>
            </w:r>
            <w:r w:rsidR="00BF11AD" w:rsidRPr="00F201AC">
              <w:rPr>
                <w:sz w:val="24"/>
                <w:szCs w:val="24"/>
                <w:lang w:val="ru-RU"/>
              </w:rPr>
              <w:t xml:space="preserve"> </w:t>
            </w:r>
            <w:r w:rsidRPr="00F201AC">
              <w:rPr>
                <w:sz w:val="24"/>
                <w:szCs w:val="24"/>
                <w:lang w:val="ru-RU"/>
              </w:rPr>
              <w:t>naučnu</w:t>
            </w:r>
            <w:r w:rsidR="00BF11AD" w:rsidRPr="00F201AC">
              <w:rPr>
                <w:sz w:val="24"/>
                <w:szCs w:val="24"/>
                <w:lang w:val="ru-RU"/>
              </w:rPr>
              <w:t xml:space="preserve"> </w:t>
            </w:r>
            <w:r w:rsidRPr="00F201AC">
              <w:rPr>
                <w:sz w:val="24"/>
                <w:szCs w:val="24"/>
                <w:lang w:val="ru-RU"/>
              </w:rPr>
              <w:t>oblast</w:t>
            </w:r>
            <w:r w:rsidR="00BF11AD" w:rsidRPr="00F201AC">
              <w:rPr>
                <w:sz w:val="24"/>
                <w:szCs w:val="24"/>
                <w:lang w:val="ru-RU"/>
              </w:rPr>
              <w:t xml:space="preserve"> </w:t>
            </w:r>
            <w:r w:rsidRPr="00F201AC">
              <w:rPr>
                <w:sz w:val="24"/>
                <w:szCs w:val="24"/>
                <w:lang w:val="ru-RU"/>
              </w:rPr>
              <w:t>Sportske</w:t>
            </w:r>
            <w:r w:rsidR="00BF11AD" w:rsidRPr="00F201AC">
              <w:rPr>
                <w:sz w:val="24"/>
                <w:szCs w:val="24"/>
                <w:lang w:val="ru-RU"/>
              </w:rPr>
              <w:t xml:space="preserve"> </w:t>
            </w:r>
            <w:r w:rsidRPr="00F201AC">
              <w:rPr>
                <w:sz w:val="24"/>
                <w:szCs w:val="24"/>
                <w:lang w:val="ru-RU"/>
              </w:rPr>
              <w:t>i</w:t>
            </w:r>
            <w:r w:rsidR="00BF11AD" w:rsidRPr="00F201AC">
              <w:rPr>
                <w:sz w:val="24"/>
                <w:szCs w:val="24"/>
                <w:lang w:val="ru-RU"/>
              </w:rPr>
              <w:t xml:space="preserve"> </w:t>
            </w:r>
            <w:r w:rsidRPr="00F201AC">
              <w:rPr>
                <w:sz w:val="24"/>
                <w:szCs w:val="24"/>
                <w:lang w:val="ru-RU"/>
              </w:rPr>
              <w:t>rehabilitacione</w:t>
            </w:r>
            <w:r w:rsidR="00BF11AD" w:rsidRPr="00F201AC">
              <w:rPr>
                <w:sz w:val="24"/>
                <w:szCs w:val="24"/>
                <w:lang w:val="ru-RU"/>
              </w:rPr>
              <w:t xml:space="preserve"> </w:t>
            </w:r>
            <w:r w:rsidRPr="00F201AC">
              <w:rPr>
                <w:sz w:val="24"/>
                <w:szCs w:val="24"/>
                <w:lang w:val="ru-RU"/>
              </w:rPr>
              <w:t>nauke</w:t>
            </w:r>
            <w:r w:rsidR="00BF11AD" w:rsidRPr="00F201AC">
              <w:rPr>
                <w:sz w:val="24"/>
                <w:szCs w:val="24"/>
                <w:lang w:val="ru-RU"/>
              </w:rPr>
              <w:t xml:space="preserve">, </w:t>
            </w:r>
            <w:r w:rsidRPr="00F201AC">
              <w:rPr>
                <w:sz w:val="24"/>
                <w:szCs w:val="24"/>
                <w:lang w:val="ru-RU"/>
              </w:rPr>
              <w:t>Metodika</w:t>
            </w:r>
            <w:r w:rsidR="00BF11AD" w:rsidRPr="00F201AC">
              <w:rPr>
                <w:sz w:val="24"/>
                <w:szCs w:val="24"/>
                <w:lang w:val="ru-RU"/>
              </w:rPr>
              <w:t xml:space="preserve"> </w:t>
            </w:r>
            <w:r w:rsidRPr="00F201AC">
              <w:rPr>
                <w:sz w:val="24"/>
                <w:szCs w:val="24"/>
                <w:lang w:val="ru-RU"/>
              </w:rPr>
              <w:t>nastave</w:t>
            </w:r>
            <w:r w:rsidR="00BF11AD" w:rsidRPr="00F201AC">
              <w:rPr>
                <w:sz w:val="24"/>
                <w:szCs w:val="24"/>
                <w:lang w:val="ru-RU"/>
              </w:rPr>
              <w:t xml:space="preserve"> </w:t>
            </w:r>
            <w:r w:rsidRPr="00F201AC">
              <w:rPr>
                <w:sz w:val="24"/>
                <w:szCs w:val="24"/>
                <w:lang w:val="ru-RU"/>
              </w:rPr>
              <w:t>fizičkog</w:t>
            </w:r>
            <w:r w:rsidR="00BF11AD" w:rsidRPr="00F201AC">
              <w:rPr>
                <w:sz w:val="24"/>
                <w:szCs w:val="24"/>
                <w:lang w:val="ru-RU"/>
              </w:rPr>
              <w:t xml:space="preserve"> </w:t>
            </w:r>
            <w:r w:rsidRPr="00F201AC">
              <w:rPr>
                <w:sz w:val="24"/>
                <w:szCs w:val="24"/>
                <w:lang w:val="ru-RU"/>
              </w:rPr>
              <w:t>vaspitanja</w:t>
            </w:r>
            <w:r w:rsidR="00BF11AD"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vođenje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r w:rsidRPr="00F201AC">
              <w:rPr>
                <w:sz w:val="24"/>
                <w:szCs w:val="24"/>
                <w:vertAlign w:val="superscript"/>
                <w:lang w:val="ru-RU"/>
              </w:rPr>
              <w:t>1</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F430A5">
            <w:pPr>
              <w:pStyle w:val="NormalWeb"/>
              <w:spacing w:before="0" w:beforeAutospacing="0" w:after="0" w:afterAutospacing="0" w:line="360" w:lineRule="auto"/>
              <w:jc w:val="both"/>
              <w:rPr>
                <w:rStyle w:val="Strong"/>
                <w:i/>
                <w:iCs/>
                <w:lang w:val="ru-RU"/>
              </w:rPr>
            </w:pPr>
            <w:r w:rsidRPr="00F201AC">
              <w:rPr>
                <w:rStyle w:val="Strong"/>
                <w:i/>
                <w:iCs/>
                <w:lang w:val="ru-RU"/>
              </w:rPr>
              <w:t>Objavlјeni</w:t>
            </w:r>
            <w:r w:rsidR="00BF11AD" w:rsidRPr="00F201AC">
              <w:rPr>
                <w:rStyle w:val="Strong"/>
                <w:i/>
                <w:iCs/>
                <w:lang w:val="ru-RU"/>
              </w:rPr>
              <w:t xml:space="preserve"> </w:t>
            </w:r>
            <w:r w:rsidRPr="00F201AC">
              <w:rPr>
                <w:rStyle w:val="Strong"/>
                <w:i/>
                <w:iCs/>
                <w:lang w:val="ru-RU"/>
              </w:rPr>
              <w:t>naučni</w:t>
            </w:r>
            <w:r w:rsidR="00BF11AD" w:rsidRPr="00F201AC">
              <w:rPr>
                <w:rStyle w:val="Strong"/>
                <w:i/>
                <w:iCs/>
                <w:lang w:val="ru-RU"/>
              </w:rPr>
              <w:t xml:space="preserve"> </w:t>
            </w:r>
            <w:r w:rsidRPr="00F201AC">
              <w:rPr>
                <w:rStyle w:val="Strong"/>
                <w:i/>
                <w:iCs/>
                <w:lang w:val="ru-RU"/>
              </w:rPr>
              <w:t>radovi</w:t>
            </w:r>
            <w:r w:rsidR="00BF11AD" w:rsidRPr="00F201AC">
              <w:rPr>
                <w:rStyle w:val="Strong"/>
                <w:i/>
                <w:iCs/>
                <w:lang w:val="ru-RU"/>
              </w:rPr>
              <w:t>:</w:t>
            </w:r>
          </w:p>
          <w:p w:rsidR="00BF11AD" w:rsidRDefault="00FA4068" w:rsidP="007B72DC">
            <w:pPr>
              <w:pStyle w:val="NormalWeb"/>
              <w:spacing w:before="0" w:beforeAutospacing="0" w:after="0" w:afterAutospacing="0"/>
              <w:jc w:val="both"/>
              <w:rPr>
                <w:lang w:val="sr-Latn-BA"/>
              </w:rPr>
            </w:pPr>
            <w:r w:rsidRPr="00F201AC">
              <w:rPr>
                <w:rStyle w:val="Strong"/>
              </w:rPr>
              <w:t>Mitrović</w:t>
            </w:r>
            <w:r w:rsidR="00BF11AD" w:rsidRPr="00F201AC">
              <w:rPr>
                <w:rStyle w:val="Strong"/>
              </w:rPr>
              <w:t xml:space="preserve">, </w:t>
            </w:r>
            <w:r w:rsidRPr="00F201AC">
              <w:rPr>
                <w:rStyle w:val="Strong"/>
              </w:rPr>
              <w:t>N</w:t>
            </w:r>
            <w:r w:rsidR="00BF11AD" w:rsidRPr="00F201AC">
              <w:rPr>
                <w:rStyle w:val="Strong"/>
              </w:rPr>
              <w:t>.</w:t>
            </w:r>
            <w:r w:rsidR="00BF11AD" w:rsidRPr="00F201AC">
              <w:t xml:space="preserve">, </w:t>
            </w:r>
            <w:r w:rsidRPr="00F201AC">
              <w:t>Stević</w:t>
            </w:r>
            <w:r w:rsidR="00BF11AD" w:rsidRPr="00F201AC">
              <w:t xml:space="preserve">, </w:t>
            </w:r>
            <w:r w:rsidRPr="00F201AC">
              <w:t>D</w:t>
            </w:r>
            <w:r w:rsidR="00BF11AD" w:rsidRPr="00F201AC">
              <w:t xml:space="preserve">., </w:t>
            </w:r>
            <w:r w:rsidRPr="00F201AC">
              <w:t>Dragosavlјević</w:t>
            </w:r>
            <w:r w:rsidR="00BF11AD" w:rsidRPr="00F201AC">
              <w:t xml:space="preserve">, </w:t>
            </w:r>
            <w:r w:rsidRPr="00F201AC">
              <w:t>S</w:t>
            </w:r>
            <w:r w:rsidR="00BF11AD" w:rsidRPr="00F201AC">
              <w:t xml:space="preserve">., </w:t>
            </w:r>
            <w:r w:rsidRPr="00F201AC">
              <w:t>Lakušić</w:t>
            </w:r>
            <w:r w:rsidR="00BF11AD" w:rsidRPr="00F201AC">
              <w:t xml:space="preserve">, </w:t>
            </w:r>
            <w:r w:rsidRPr="00F201AC">
              <w:t>V</w:t>
            </w:r>
            <w:r w:rsidR="00BF11AD" w:rsidRPr="00F201AC">
              <w:t xml:space="preserve">. (2021). </w:t>
            </w:r>
            <w:r w:rsidRPr="00F201AC">
              <w:rPr>
                <w:lang w:val="ru-RU"/>
              </w:rPr>
              <w:t>Analiza</w:t>
            </w:r>
            <w:r w:rsidR="00BF11AD" w:rsidRPr="00F201AC">
              <w:rPr>
                <w:lang w:val="ru-RU"/>
              </w:rPr>
              <w:t xml:space="preserve"> </w:t>
            </w:r>
            <w:r w:rsidRPr="00F201AC">
              <w:rPr>
                <w:lang w:val="ru-RU"/>
              </w:rPr>
              <w:t>morfološkog</w:t>
            </w:r>
            <w:r w:rsidR="00BF11AD" w:rsidRPr="00F201AC">
              <w:rPr>
                <w:lang w:val="ru-RU"/>
              </w:rPr>
              <w:t xml:space="preserve"> </w:t>
            </w:r>
            <w:r w:rsidRPr="00F201AC">
              <w:rPr>
                <w:lang w:val="ru-RU"/>
              </w:rPr>
              <w:t>statusa</w:t>
            </w:r>
            <w:r w:rsidR="00BF11AD" w:rsidRPr="00F201AC">
              <w:rPr>
                <w:lang w:val="ru-RU"/>
              </w:rPr>
              <w:t xml:space="preserve"> </w:t>
            </w:r>
            <w:r w:rsidRPr="00F201AC">
              <w:rPr>
                <w:lang w:val="ru-RU"/>
              </w:rPr>
              <w:lastRenderedPageBreak/>
              <w:t>dece</w:t>
            </w:r>
            <w:r w:rsidR="00BF11AD" w:rsidRPr="00F201AC">
              <w:rPr>
                <w:lang w:val="ru-RU"/>
              </w:rPr>
              <w:t xml:space="preserve"> </w:t>
            </w:r>
            <w:r w:rsidRPr="00F201AC">
              <w:rPr>
                <w:lang w:val="ru-RU"/>
              </w:rPr>
              <w:t>u</w:t>
            </w:r>
            <w:r w:rsidR="00BF11AD" w:rsidRPr="00F201AC">
              <w:rPr>
                <w:lang w:val="ru-RU"/>
              </w:rPr>
              <w:t xml:space="preserve"> </w:t>
            </w:r>
            <w:r w:rsidRPr="00F201AC">
              <w:rPr>
                <w:lang w:val="ru-RU"/>
              </w:rPr>
              <w:t>Bijelјini</w:t>
            </w:r>
            <w:r w:rsidR="00BF11AD" w:rsidRPr="00F201AC">
              <w:rPr>
                <w:lang w:val="ru-RU"/>
              </w:rPr>
              <w:t xml:space="preserve">. </w:t>
            </w:r>
            <w:r w:rsidRPr="00F201AC">
              <w:rPr>
                <w:lang w:val="ru-RU"/>
              </w:rPr>
              <w:t>U</w:t>
            </w:r>
            <w:r w:rsidR="00BF11AD" w:rsidRPr="00F201AC">
              <w:rPr>
                <w:lang w:val="ru-RU"/>
              </w:rPr>
              <w:t xml:space="preserve"> </w:t>
            </w:r>
            <w:r w:rsidR="00BF11AD" w:rsidRPr="00F201AC">
              <w:t>XVI</w:t>
            </w:r>
            <w:r w:rsidR="00BF11AD" w:rsidRPr="00F201AC">
              <w:rPr>
                <w:lang w:val="ru-RU"/>
              </w:rPr>
              <w:t xml:space="preserve"> </w:t>
            </w:r>
            <w:r w:rsidRPr="00F201AC">
              <w:rPr>
                <w:lang w:val="ru-RU"/>
              </w:rPr>
              <w:t>međunarodna</w:t>
            </w:r>
            <w:r w:rsidR="00BF11AD" w:rsidRPr="00F201AC">
              <w:rPr>
                <w:lang w:val="ru-RU"/>
              </w:rPr>
              <w:t xml:space="preserve"> </w:t>
            </w:r>
            <w:r w:rsidRPr="00F201AC">
              <w:rPr>
                <w:lang w:val="ru-RU"/>
              </w:rPr>
              <w:t>konferencija</w:t>
            </w:r>
            <w:r w:rsidR="00BF11AD" w:rsidRPr="00F201AC">
              <w:rPr>
                <w:lang w:val="ru-RU"/>
              </w:rPr>
              <w:t xml:space="preserve"> “</w:t>
            </w:r>
            <w:r w:rsidRPr="00F201AC">
              <w:rPr>
                <w:lang w:val="ru-RU"/>
              </w:rPr>
              <w:t>Aktuelnosti</w:t>
            </w:r>
            <w:r w:rsidR="00BF11AD" w:rsidRPr="00F201AC">
              <w:rPr>
                <w:lang w:val="ru-RU"/>
              </w:rPr>
              <w:t xml:space="preserve"> </w:t>
            </w:r>
            <w:r w:rsidRPr="00F201AC">
              <w:rPr>
                <w:lang w:val="ru-RU"/>
              </w:rPr>
              <w:t>u</w:t>
            </w:r>
            <w:r w:rsidR="00BF11AD" w:rsidRPr="00F201AC">
              <w:rPr>
                <w:lang w:val="ru-RU"/>
              </w:rPr>
              <w:t xml:space="preserve"> </w:t>
            </w:r>
            <w:r w:rsidRPr="00F201AC">
              <w:rPr>
                <w:lang w:val="ru-RU"/>
              </w:rPr>
              <w:t>specijalnoj</w:t>
            </w:r>
            <w:r w:rsidR="00BF11AD" w:rsidRPr="00F201AC">
              <w:rPr>
                <w:lang w:val="ru-RU"/>
              </w:rPr>
              <w:t xml:space="preserve"> </w:t>
            </w:r>
            <w:r w:rsidRPr="00F201AC">
              <w:rPr>
                <w:lang w:val="ru-RU"/>
              </w:rPr>
              <w:t>edukaciji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rehabilitaciji</w:t>
            </w:r>
            <w:r w:rsidR="00BF11AD" w:rsidRPr="00F201AC">
              <w:rPr>
                <w:lang w:val="ru-RU"/>
              </w:rPr>
              <w:t xml:space="preserve"> 2021” 26.3.2021.</w:t>
            </w:r>
            <w:r w:rsidRPr="00F201AC">
              <w:rPr>
                <w:lang w:val="ru-RU"/>
              </w:rPr>
              <w:t>godine</w:t>
            </w:r>
            <w:r w:rsidR="00BF11AD" w:rsidRPr="00F201AC">
              <w:rPr>
                <w:lang w:val="ru-RU"/>
              </w:rPr>
              <w:t xml:space="preserve">. </w:t>
            </w:r>
            <w:r w:rsidRPr="00F201AC">
              <w:rPr>
                <w:lang w:val="ru-RU"/>
              </w:rPr>
              <w:t>Novi</w:t>
            </w:r>
            <w:r w:rsidR="00BF11AD" w:rsidRPr="00F201AC">
              <w:rPr>
                <w:lang w:val="ru-RU"/>
              </w:rPr>
              <w:t xml:space="preserve"> </w:t>
            </w:r>
            <w:r w:rsidRPr="00F201AC">
              <w:rPr>
                <w:lang w:val="ru-RU"/>
              </w:rPr>
              <w:t>Sad</w:t>
            </w:r>
            <w:r w:rsidR="00BF11AD" w:rsidRPr="00F201AC">
              <w:rPr>
                <w:lang w:val="ru-RU"/>
              </w:rPr>
              <w:t xml:space="preserve">: </w:t>
            </w:r>
            <w:r w:rsidRPr="00F201AC">
              <w:rPr>
                <w:lang w:val="ru-RU"/>
              </w:rPr>
              <w:t>Društvo</w:t>
            </w:r>
            <w:r w:rsidR="00BF11AD" w:rsidRPr="00F201AC">
              <w:rPr>
                <w:lang w:val="ru-RU"/>
              </w:rPr>
              <w:t xml:space="preserve"> </w:t>
            </w:r>
            <w:r w:rsidRPr="00F201AC">
              <w:rPr>
                <w:lang w:val="ru-RU"/>
              </w:rPr>
              <w:t>defektologa</w:t>
            </w:r>
            <w:r w:rsidR="00BF11AD" w:rsidRPr="00F201AC">
              <w:rPr>
                <w:lang w:val="ru-RU"/>
              </w:rPr>
              <w:t xml:space="preserve"> </w:t>
            </w:r>
            <w:r w:rsidRPr="00F201AC">
              <w:rPr>
                <w:lang w:val="ru-RU"/>
              </w:rPr>
              <w:t>Vojvodine</w:t>
            </w:r>
            <w:r w:rsidR="00BF11AD" w:rsidRPr="00F201AC">
              <w:rPr>
                <w:lang w:val="ru-RU"/>
              </w:rPr>
              <w:t xml:space="preserve"> </w:t>
            </w:r>
            <w:r w:rsidRPr="00F201AC">
              <w:rPr>
                <w:lang w:val="ru-RU"/>
              </w:rPr>
              <w:t>i</w:t>
            </w:r>
            <w:r w:rsidR="00BF11AD" w:rsidRPr="00F201AC">
              <w:rPr>
                <w:lang w:val="ru-RU"/>
              </w:rPr>
              <w:t xml:space="preserve"> </w:t>
            </w:r>
            <w:r w:rsidRPr="00F201AC">
              <w:rPr>
                <w:lang w:val="ru-RU"/>
              </w:rPr>
              <w:t>saradnici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partneri</w:t>
            </w:r>
            <w:r w:rsidR="00BF11AD" w:rsidRPr="00F201AC">
              <w:rPr>
                <w:lang w:val="ru-RU"/>
              </w:rPr>
              <w:t>.</w:t>
            </w:r>
          </w:p>
          <w:p w:rsidR="007B72DC" w:rsidRPr="007B72DC" w:rsidRDefault="007B72DC" w:rsidP="007B72DC">
            <w:pPr>
              <w:pStyle w:val="NormalWeb"/>
              <w:spacing w:before="0" w:beforeAutospacing="0" w:after="0" w:afterAutospacing="0"/>
              <w:jc w:val="both"/>
              <w:rPr>
                <w:lang w:val="sr-Latn-BA"/>
              </w:rPr>
            </w:pPr>
          </w:p>
          <w:p w:rsidR="007B72DC" w:rsidRDefault="007B72DC" w:rsidP="007B72DC">
            <w:pPr>
              <w:jc w:val="both"/>
              <w:rPr>
                <w:sz w:val="24"/>
              </w:rPr>
            </w:pPr>
            <w:r w:rsidRPr="007B72DC">
              <w:rPr>
                <w:b/>
                <w:sz w:val="24"/>
              </w:rPr>
              <w:t>Mitrović, N.,</w:t>
            </w:r>
            <w:r w:rsidRPr="007B72DC">
              <w:rPr>
                <w:sz w:val="24"/>
              </w:rPr>
              <w:t> Dragosavljević, S., Pavlović</w:t>
            </w:r>
            <w:proofErr w:type="gramStart"/>
            <w:r w:rsidRPr="007B72DC">
              <w:rPr>
                <w:sz w:val="24"/>
              </w:rPr>
              <w:t>,S</w:t>
            </w:r>
            <w:proofErr w:type="gramEnd"/>
            <w:r w:rsidRPr="007B72DC">
              <w:rPr>
                <w:sz w:val="24"/>
              </w:rPr>
              <w:t xml:space="preserve">., Gluvić, D. (2021). Analiza telesnog sastava dece mlađeg školskog uzrasta. U Zborniku radova Jedanaeste međunarodne e-konferencije ''Sportske nauke i zdravlje'' – 2021, (245-253), Banja Luka: Panevropski Univerzitet Apeiron.  </w:t>
            </w:r>
          </w:p>
          <w:p w:rsidR="007B72DC" w:rsidRPr="007B72DC" w:rsidRDefault="007B72DC" w:rsidP="007B72DC">
            <w:pPr>
              <w:jc w:val="both"/>
              <w:rPr>
                <w:sz w:val="24"/>
              </w:rPr>
            </w:pPr>
            <w:r w:rsidRPr="007B72DC">
              <w:rPr>
                <w:sz w:val="24"/>
              </w:rPr>
              <w:t>                                                                </w:t>
            </w:r>
          </w:p>
          <w:p w:rsidR="007B72DC" w:rsidRDefault="007B72DC" w:rsidP="007B72DC">
            <w:pPr>
              <w:jc w:val="both"/>
              <w:rPr>
                <w:sz w:val="24"/>
              </w:rPr>
            </w:pPr>
            <w:r w:rsidRPr="007B72DC">
              <w:rPr>
                <w:b/>
                <w:sz w:val="24"/>
              </w:rPr>
              <w:t>Mitrović, N.,</w:t>
            </w:r>
            <w:r w:rsidRPr="007B72DC">
              <w:rPr>
                <w:sz w:val="24"/>
              </w:rPr>
              <w:t> &amp; Stević, D. (2022). Prevalence of foot deformity in primary school children. KNOWLEDGE-International Journal, 54(4), 655-659.        </w:t>
            </w:r>
          </w:p>
          <w:p w:rsidR="007B72DC" w:rsidRPr="007B72DC" w:rsidRDefault="007B72DC" w:rsidP="007B72DC">
            <w:pPr>
              <w:jc w:val="both"/>
              <w:rPr>
                <w:sz w:val="24"/>
              </w:rPr>
            </w:pPr>
            <w:r w:rsidRPr="007B72DC">
              <w:rPr>
                <w:sz w:val="24"/>
              </w:rPr>
              <w:t>             </w:t>
            </w:r>
          </w:p>
          <w:p w:rsidR="007B72DC" w:rsidRDefault="007B72DC" w:rsidP="007B72DC">
            <w:pPr>
              <w:jc w:val="both"/>
              <w:rPr>
                <w:sz w:val="24"/>
              </w:rPr>
            </w:pPr>
            <w:r w:rsidRPr="007B72DC">
              <w:rPr>
                <w:b/>
                <w:sz w:val="24"/>
              </w:rPr>
              <w:t>Mitrović, N.</w:t>
            </w:r>
            <w:r w:rsidRPr="007B72DC">
              <w:rPr>
                <w:sz w:val="24"/>
              </w:rPr>
              <w:t>, Stević, D.,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7B72DC" w:rsidRPr="007B72DC" w:rsidRDefault="007B72DC" w:rsidP="007B72DC">
            <w:pPr>
              <w:jc w:val="both"/>
              <w:rPr>
                <w:sz w:val="24"/>
              </w:rPr>
            </w:pPr>
          </w:p>
          <w:p w:rsidR="007B72DC" w:rsidRDefault="007B72DC" w:rsidP="007B72DC">
            <w:pPr>
              <w:jc w:val="both"/>
              <w:rPr>
                <w:sz w:val="24"/>
              </w:rPr>
            </w:pPr>
            <w:r w:rsidRPr="007B72DC">
              <w:rPr>
                <w:b/>
                <w:sz w:val="24"/>
              </w:rPr>
              <w:t>Mitrović, N.</w:t>
            </w:r>
            <w:r w:rsidRPr="007B72DC">
              <w:rPr>
                <w:sz w:val="24"/>
              </w:rPr>
              <w:t>, Stević, D., Stević, D., Stupar, N. (2023). Foot deformities, condition and perspectives. In XIV International scientific conference „Improving the quality of life of children and youth” 23rd-25th June 2023, (pp479-486), Durrës, Albania: Faculty of Education and Rehabilitation.  </w:t>
            </w:r>
          </w:p>
          <w:p w:rsidR="007B72DC" w:rsidRPr="007B72DC" w:rsidRDefault="007B72DC" w:rsidP="007B72DC">
            <w:pPr>
              <w:jc w:val="both"/>
              <w:rPr>
                <w:sz w:val="24"/>
              </w:rPr>
            </w:pPr>
            <w:r w:rsidRPr="007B72DC">
              <w:rPr>
                <w:sz w:val="24"/>
              </w:rPr>
              <w:t>                                                           </w:t>
            </w:r>
          </w:p>
          <w:p w:rsidR="007B72DC" w:rsidRDefault="007B72DC" w:rsidP="007B72DC">
            <w:pPr>
              <w:jc w:val="both"/>
              <w:rPr>
                <w:sz w:val="24"/>
              </w:rPr>
            </w:pPr>
            <w:r w:rsidRPr="007B72DC">
              <w:rPr>
                <w:sz w:val="24"/>
              </w:rPr>
              <w:t>Pavlović, S., Pelemiš, V., </w:t>
            </w:r>
            <w:r w:rsidRPr="007B72DC">
              <w:rPr>
                <w:b/>
                <w:sz w:val="24"/>
              </w:rPr>
              <w:t>Mitrović, N.</w:t>
            </w:r>
            <w:r w:rsidRPr="007B72DC">
              <w:rPr>
                <w:sz w:val="24"/>
              </w:rPr>
              <w:t>, Nikolić, I. (2023). Efekti primene petomesečnog tretmana fizičkog vežbanja kod dece predškolskog uzrasta. Zbornik radova Pedagoškog fakulteta Užice, 357-370.</w:t>
            </w:r>
          </w:p>
          <w:p w:rsidR="007B72DC" w:rsidRPr="007B72DC" w:rsidRDefault="007B72DC" w:rsidP="007B72DC">
            <w:pPr>
              <w:jc w:val="both"/>
              <w:rPr>
                <w:sz w:val="24"/>
              </w:rPr>
            </w:pPr>
          </w:p>
          <w:p w:rsidR="007B72DC" w:rsidRDefault="007B72DC" w:rsidP="007B72DC">
            <w:pPr>
              <w:jc w:val="both"/>
              <w:rPr>
                <w:sz w:val="24"/>
              </w:rPr>
            </w:pPr>
            <w:r w:rsidRPr="007B72DC">
              <w:rPr>
                <w:sz w:val="24"/>
              </w:rPr>
              <w:t>Šćepanović, M., Nikolić, S., &amp; </w:t>
            </w:r>
            <w:r w:rsidRPr="007B72DC">
              <w:rPr>
                <w:b/>
                <w:sz w:val="24"/>
              </w:rPr>
              <w:t>Mitrović, N.</w:t>
            </w:r>
            <w:r w:rsidRPr="007B72DC">
              <w:rPr>
                <w:sz w:val="24"/>
              </w:rPr>
              <w:t> (2023). Individual Support Services in Inclusive Education – pros et contras? (</w:t>
            </w:r>
            <w:proofErr w:type="gramStart"/>
            <w:r w:rsidRPr="007B72DC">
              <w:rPr>
                <w:sz w:val="24"/>
              </w:rPr>
              <w:t>polemic</w:t>
            </w:r>
            <w:proofErr w:type="gramEnd"/>
            <w:r w:rsidRPr="007B72DC">
              <w:rPr>
                <w:sz w:val="24"/>
              </w:rPr>
              <w:t>). In C. Rodríguez Pérez (Ed.), Inclusive Education - Recent Advances. ISBN 978-0-85014-064-4. London: IntechOpen.</w:t>
            </w:r>
          </w:p>
          <w:p w:rsidR="007B72DC" w:rsidRPr="007B72DC" w:rsidRDefault="007B72DC" w:rsidP="007B72DC">
            <w:pPr>
              <w:jc w:val="both"/>
              <w:rPr>
                <w:sz w:val="24"/>
              </w:rPr>
            </w:pPr>
          </w:p>
          <w:p w:rsidR="007B72DC" w:rsidRDefault="007B72DC" w:rsidP="007B72DC">
            <w:pPr>
              <w:jc w:val="both"/>
              <w:rPr>
                <w:sz w:val="24"/>
              </w:rPr>
            </w:pPr>
            <w:r w:rsidRPr="007B72DC">
              <w:rPr>
                <w:sz w:val="24"/>
              </w:rPr>
              <w:t>Pelemiš, V., Pavlović, S., </w:t>
            </w:r>
            <w:r w:rsidRPr="007B72DC">
              <w:rPr>
                <w:b/>
                <w:sz w:val="24"/>
              </w:rPr>
              <w:t>Mitrović, N.</w:t>
            </w:r>
            <w:r w:rsidRPr="007B72DC">
              <w:rPr>
                <w:sz w:val="24"/>
              </w:rPr>
              <w:t xml:space="preserve">, Nikolić, I., Stević, D., &amp; Trajković, N. (2024). Physical Activity Levels During Physical Education Classes and Their Impact on Physical Fitness in 10-Year-Old School Children: A Comparative Study. Journal of Functional Morphology and Kinesiology, 9(4), 220.      </w:t>
            </w:r>
          </w:p>
          <w:p w:rsidR="007B72DC" w:rsidRDefault="007B72DC" w:rsidP="007B72DC">
            <w:pPr>
              <w:jc w:val="both"/>
              <w:rPr>
                <w:sz w:val="24"/>
              </w:rPr>
            </w:pPr>
            <w:r w:rsidRPr="007B72DC">
              <w:rPr>
                <w:sz w:val="24"/>
              </w:rPr>
              <w:t>     </w:t>
            </w:r>
          </w:p>
          <w:p w:rsidR="007B72DC" w:rsidRDefault="007B72DC" w:rsidP="007B72DC">
            <w:pPr>
              <w:jc w:val="both"/>
              <w:rPr>
                <w:sz w:val="24"/>
              </w:rPr>
            </w:pPr>
            <w:r w:rsidRPr="007B72DC">
              <w:rPr>
                <w:b/>
                <w:sz w:val="24"/>
              </w:rPr>
              <w:t>Mitrović, N.</w:t>
            </w:r>
            <w:r w:rsidRPr="007B72DC">
              <w:rPr>
                <w:sz w:val="24"/>
              </w:rPr>
              <w:t>, Stević, D. (2024). Assessment of Body Composition in Preschool Children. KNOWLEDGE-International Journal, 67(4), 699-705.</w:t>
            </w:r>
          </w:p>
          <w:p w:rsidR="007B72DC" w:rsidRPr="007B72DC" w:rsidRDefault="007B72DC" w:rsidP="007B72DC">
            <w:pPr>
              <w:jc w:val="both"/>
              <w:rPr>
                <w:sz w:val="24"/>
              </w:rPr>
            </w:pPr>
          </w:p>
          <w:p w:rsidR="007B72DC" w:rsidRDefault="007B72DC" w:rsidP="007B72DC">
            <w:pPr>
              <w:jc w:val="both"/>
              <w:rPr>
                <w:sz w:val="24"/>
              </w:rPr>
            </w:pPr>
            <w:r w:rsidRPr="007B72DC">
              <w:rPr>
                <w:sz w:val="24"/>
              </w:rPr>
              <w:t xml:space="preserve">Pavlović, S., Pelemiš, V., Badrić, M., Stević, D., </w:t>
            </w:r>
            <w:r w:rsidRPr="007B72DC">
              <w:rPr>
                <w:b/>
                <w:sz w:val="24"/>
              </w:rPr>
              <w:t>Mitrović, N.</w:t>
            </w:r>
            <w:r w:rsidRPr="007B72DC">
              <w:rPr>
                <w:sz w:val="24"/>
              </w:rPr>
              <w:t xml:space="preserve"> (2025). Moving Minds: How Physical Activity Shapes Motivation and Self-Concept in School Children. Behavioral Sciences, 15(5), 629.</w:t>
            </w:r>
          </w:p>
          <w:p w:rsidR="007B72DC" w:rsidRPr="007B72DC" w:rsidRDefault="007B72DC" w:rsidP="007B72DC">
            <w:pPr>
              <w:jc w:val="both"/>
              <w:rPr>
                <w:sz w:val="24"/>
              </w:rPr>
            </w:pPr>
          </w:p>
          <w:p w:rsidR="007B72DC" w:rsidRDefault="007B72DC" w:rsidP="007B72DC">
            <w:pPr>
              <w:jc w:val="both"/>
              <w:rPr>
                <w:sz w:val="24"/>
              </w:rPr>
            </w:pPr>
            <w:r w:rsidRPr="007B72DC">
              <w:rPr>
                <w:b/>
                <w:sz w:val="24"/>
              </w:rPr>
              <w:t>Mitrović, N.</w:t>
            </w:r>
            <w:r w:rsidRPr="007B72DC">
              <w:rPr>
                <w:sz w:val="24"/>
              </w:rPr>
              <w:t>, Travar, M., Miljenović, S., Cvijanović, N. (2024). Improving Preschool Education in the Republic of Srpska: Professional Competencies of future preschool teachers and the possibility of self-employment, In The 31st International Scientific Conference “Educational Research and School Practice“, pp. 69-70.</w:t>
            </w:r>
          </w:p>
          <w:p w:rsidR="007B72DC" w:rsidRPr="007B72DC" w:rsidRDefault="007B72DC" w:rsidP="007B72DC">
            <w:pPr>
              <w:jc w:val="both"/>
              <w:rPr>
                <w:sz w:val="24"/>
              </w:rPr>
            </w:pPr>
          </w:p>
          <w:p w:rsidR="007B72DC" w:rsidRDefault="007B72DC" w:rsidP="007B72DC">
            <w:pPr>
              <w:jc w:val="both"/>
              <w:rPr>
                <w:sz w:val="24"/>
              </w:rPr>
            </w:pPr>
            <w:r w:rsidRPr="007B72DC">
              <w:rPr>
                <w:b/>
                <w:sz w:val="24"/>
              </w:rPr>
              <w:lastRenderedPageBreak/>
              <w:t>Mitrovic, N.</w:t>
            </w:r>
            <w:r w:rsidRPr="007B72DC">
              <w:rPr>
                <w:sz w:val="24"/>
              </w:rPr>
              <w:t xml:space="preserve">, Stević, D., Vujanović, S., Rikić, M., Klještan, M., </w:t>
            </w:r>
            <w:proofErr w:type="gramStart"/>
            <w:r w:rsidRPr="007B72DC">
              <w:rPr>
                <w:sz w:val="24"/>
              </w:rPr>
              <w:t>Čabrić.,</w:t>
            </w:r>
            <w:proofErr w:type="gramEnd"/>
            <w:r w:rsidRPr="007B72DC">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7B72DC" w:rsidRPr="007B72DC" w:rsidRDefault="007B72DC" w:rsidP="007B72DC">
            <w:pPr>
              <w:jc w:val="both"/>
              <w:rPr>
                <w:sz w:val="24"/>
              </w:rPr>
            </w:pPr>
          </w:p>
          <w:p w:rsidR="007B72DC" w:rsidRDefault="007B72DC" w:rsidP="007B72DC">
            <w:pPr>
              <w:jc w:val="both"/>
              <w:rPr>
                <w:sz w:val="24"/>
              </w:rPr>
            </w:pPr>
            <w:r w:rsidRPr="007B72DC">
              <w:rPr>
                <w:sz w:val="24"/>
              </w:rPr>
              <w:t xml:space="preserve">Bibić, E., Stupar, D., </w:t>
            </w:r>
            <w:r w:rsidRPr="007B72DC">
              <w:rPr>
                <w:b/>
                <w:sz w:val="24"/>
              </w:rPr>
              <w:t>Mitrović, N.</w:t>
            </w:r>
            <w:r w:rsidRPr="007B72DC">
              <w:rPr>
                <w:sz w:val="24"/>
              </w:rPr>
              <w:t>, Zoretić, D., &amp; Trajković, N. (2025). Effects of High-Intensity Interval Training with Change of Direction versus Small-Sided Games on Physical Fitness in School Children. Children, 12, 1-11.</w:t>
            </w:r>
          </w:p>
          <w:p w:rsidR="007B72DC" w:rsidRDefault="007B72DC" w:rsidP="007B72DC">
            <w:pPr>
              <w:jc w:val="both"/>
              <w:rPr>
                <w:sz w:val="24"/>
              </w:rPr>
            </w:pPr>
          </w:p>
          <w:p w:rsidR="007B72DC" w:rsidRPr="007B72DC" w:rsidRDefault="007B72DC" w:rsidP="007B72DC">
            <w:pPr>
              <w:jc w:val="both"/>
              <w:rPr>
                <w:sz w:val="24"/>
              </w:rPr>
            </w:pPr>
            <w:r w:rsidRPr="007B72DC">
              <w:rPr>
                <w:sz w:val="24"/>
              </w:rPr>
              <w:t xml:space="preserve">Stupar, N., Stević, D., Vujanović, S., </w:t>
            </w:r>
            <w:r w:rsidRPr="007B72DC">
              <w:rPr>
                <w:b/>
                <w:sz w:val="24"/>
              </w:rPr>
              <w:t>Mitrović, N</w:t>
            </w:r>
            <w:r w:rsidRPr="007B72DC">
              <w:rPr>
                <w:sz w:val="24"/>
              </w:rPr>
              <w:t>., &amp; Rikić, M. (2025). The impact of a programmed kinesiological treatment on neuromuscular responses in children. Sport and Health, 20(1), 49-63.</w:t>
            </w:r>
          </w:p>
          <w:p w:rsidR="00C963C9" w:rsidRPr="00F201AC" w:rsidRDefault="00C963C9" w:rsidP="007B72DC">
            <w:pPr>
              <w:jc w:val="both"/>
              <w:rPr>
                <w:lang w:val="ru-RU"/>
              </w:rPr>
            </w:pP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lastRenderedPageBreak/>
              <w:t>ČLANOVI</w:t>
            </w:r>
            <w:r w:rsidR="00CA7B37" w:rsidRPr="00F201AC">
              <w:rPr>
                <w:b/>
                <w:i/>
                <w:w w:val="105"/>
                <w:sz w:val="24"/>
                <w:szCs w:val="24"/>
              </w:rPr>
              <w:t xml:space="preserve"> </w:t>
            </w:r>
            <w:r w:rsidRPr="00F201AC">
              <w:rPr>
                <w:b/>
                <w:i/>
                <w:w w:val="105"/>
                <w:sz w:val="24"/>
                <w:szCs w:val="24"/>
              </w:rPr>
              <w:t>KOMISIJE</w:t>
            </w:r>
          </w:p>
        </w:tc>
      </w:tr>
      <w:tr w:rsidR="00F201AC" w:rsidRPr="00F201AC" w:rsidTr="00F430A5">
        <w:trPr>
          <w:trHeight w:val="546"/>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Imena</w:t>
            </w:r>
            <w:r w:rsidRPr="00F201AC">
              <w:rPr>
                <w:sz w:val="24"/>
                <w:szCs w:val="24"/>
                <w:lang w:val="ru-RU"/>
              </w:rPr>
              <w:t xml:space="preserve"> </w:t>
            </w:r>
            <w:r w:rsidR="00FA4068" w:rsidRPr="00F201AC">
              <w:rPr>
                <w:sz w:val="24"/>
                <w:szCs w:val="24"/>
                <w:lang w:val="ru-RU"/>
              </w:rPr>
              <w:t>članova</w:t>
            </w:r>
            <w:r w:rsidRPr="00F201AC">
              <w:rPr>
                <w:sz w:val="24"/>
                <w:szCs w:val="24"/>
                <w:lang w:val="ru-RU"/>
              </w:rPr>
              <w:t xml:space="preserve"> </w:t>
            </w:r>
            <w:r w:rsidR="00FA4068" w:rsidRPr="00F201AC">
              <w:rPr>
                <w:sz w:val="24"/>
                <w:szCs w:val="24"/>
                <w:lang w:val="ru-RU"/>
              </w:rPr>
              <w:t>komisije</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institucije</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su</w:t>
            </w:r>
            <w:r w:rsidRPr="00F201AC">
              <w:rPr>
                <w:sz w:val="24"/>
                <w:szCs w:val="24"/>
                <w:lang w:val="ru-RU"/>
              </w:rPr>
              <w:t xml:space="preserve"> </w:t>
            </w:r>
            <w:r w:rsidR="00FA4068" w:rsidRPr="00F201AC">
              <w:rPr>
                <w:sz w:val="24"/>
                <w:szCs w:val="24"/>
                <w:lang w:val="ru-RU"/>
              </w:rPr>
              <w:t>stekli</w:t>
            </w:r>
            <w:r w:rsidRPr="00F201AC">
              <w:rPr>
                <w:sz w:val="24"/>
                <w:szCs w:val="24"/>
                <w:lang w:val="ru-RU"/>
              </w:rPr>
              <w:t xml:space="preserve"> </w:t>
            </w:r>
            <w:r w:rsidR="00FA4068" w:rsidRPr="00F201AC">
              <w:rPr>
                <w:sz w:val="24"/>
                <w:szCs w:val="24"/>
                <w:lang w:val="ru-RU"/>
              </w:rPr>
              <w:t>najviša</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uža</w:t>
            </w:r>
          </w:p>
          <w:p w:rsidR="00CA7B37" w:rsidRPr="00F201AC" w:rsidRDefault="00FA4068" w:rsidP="00F430A5">
            <w:pPr>
              <w:pStyle w:val="TableParagraph"/>
              <w:spacing w:line="360" w:lineRule="auto"/>
              <w:ind w:left="109"/>
              <w:rPr>
                <w:sz w:val="24"/>
                <w:szCs w:val="24"/>
              </w:rPr>
            </w:pPr>
            <w:r w:rsidRPr="00F201AC">
              <w:rPr>
                <w:sz w:val="24"/>
                <w:szCs w:val="24"/>
              </w:rPr>
              <w:t>naučna</w:t>
            </w:r>
            <w:r w:rsidR="00CA7B37" w:rsidRPr="00F201AC">
              <w:rPr>
                <w:sz w:val="24"/>
                <w:szCs w:val="24"/>
              </w:rPr>
              <w:t xml:space="preserve"> </w:t>
            </w:r>
            <w:r w:rsidRPr="00F201AC">
              <w:rPr>
                <w:sz w:val="24"/>
                <w:szCs w:val="24"/>
              </w:rPr>
              <w:t>oblast</w:t>
            </w:r>
          </w:p>
        </w:tc>
      </w:tr>
      <w:tr w:rsidR="00F201AC" w:rsidRPr="00F201AC" w:rsidTr="00F430A5">
        <w:trPr>
          <w:trHeight w:val="271"/>
        </w:trPr>
        <w:tc>
          <w:tcPr>
            <w:tcW w:w="9450" w:type="dxa"/>
            <w:tcBorders>
              <w:left w:val="single" w:sz="4" w:space="0" w:color="000000"/>
              <w:right w:val="single" w:sz="4" w:space="0" w:color="000000"/>
            </w:tcBorders>
          </w:tcPr>
          <w:p w:rsidR="002D52D6" w:rsidRPr="00F201AC" w:rsidRDefault="00FA4068" w:rsidP="002D52D6">
            <w:pPr>
              <w:pStyle w:val="ListParagraph"/>
              <w:widowControl/>
              <w:numPr>
                <w:ilvl w:val="0"/>
                <w:numId w:val="13"/>
              </w:numPr>
              <w:autoSpaceDE/>
              <w:autoSpaceDN/>
              <w:spacing w:line="360" w:lineRule="auto"/>
              <w:contextualSpacing/>
              <w:rPr>
                <w:noProof/>
                <w:sz w:val="24"/>
                <w:szCs w:val="24"/>
                <w:lang w:val="ru-RU"/>
              </w:rPr>
            </w:pPr>
            <w:r w:rsidRPr="00F201AC">
              <w:rPr>
                <w:rFonts w:eastAsia="Calibri"/>
                <w:sz w:val="24"/>
                <w:szCs w:val="24"/>
                <w:lang w:val="bs-Cyrl-BA"/>
              </w:rPr>
              <w:t>Dr</w:t>
            </w:r>
            <w:r w:rsidR="002D52D6" w:rsidRPr="00F201AC">
              <w:rPr>
                <w:rFonts w:eastAsia="Calibri"/>
                <w:sz w:val="24"/>
                <w:szCs w:val="24"/>
                <w:lang w:val="bs-Cyrl-BA"/>
              </w:rPr>
              <w:t xml:space="preserve"> </w:t>
            </w:r>
            <w:r w:rsidR="007B72DC">
              <w:rPr>
                <w:noProof/>
                <w:sz w:val="24"/>
                <w:szCs w:val="24"/>
                <w:lang w:val="sr-Latn-BA"/>
              </w:rPr>
              <w:t>Dalibor Stević</w:t>
            </w:r>
            <w:r w:rsidR="002B01C0" w:rsidRPr="00F201AC">
              <w:rPr>
                <w:noProof/>
                <w:sz w:val="24"/>
                <w:szCs w:val="24"/>
                <w:lang w:val="sr-Latn-BA"/>
              </w:rPr>
              <w:t xml:space="preserve">, </w:t>
            </w:r>
            <w:r w:rsidR="002B01C0" w:rsidRPr="00F201AC">
              <w:rPr>
                <w:noProof/>
                <w:sz w:val="24"/>
                <w:szCs w:val="24"/>
                <w:lang w:val="ru-RU"/>
              </w:rPr>
              <w:t>redovni profesor</w:t>
            </w:r>
            <w:r w:rsidR="00C760C1" w:rsidRPr="00F201AC">
              <w:rPr>
                <w:noProof/>
                <w:sz w:val="24"/>
                <w:szCs w:val="24"/>
                <w:lang w:val="ru-RU"/>
              </w:rPr>
              <w:t xml:space="preserve"> </w:t>
            </w:r>
            <w:r w:rsidR="002D52D6" w:rsidRPr="00F201AC">
              <w:rPr>
                <w:rFonts w:eastAsia="Calibri"/>
                <w:sz w:val="24"/>
                <w:szCs w:val="24"/>
                <w:lang w:val="bs-Cyrl-BA"/>
              </w:rPr>
              <w:t xml:space="preserve">– </w:t>
            </w:r>
            <w:r w:rsidRPr="00F201AC">
              <w:rPr>
                <w:rFonts w:eastAsia="Calibri"/>
                <w:noProof/>
                <w:sz w:val="24"/>
                <w:szCs w:val="24"/>
                <w:lang w:val="sr-Latn-CS"/>
              </w:rPr>
              <w:t>predsjednik</w:t>
            </w:r>
            <w:r w:rsidR="002D52D6" w:rsidRPr="00F201AC">
              <w:rPr>
                <w:rFonts w:eastAsia="Calibri"/>
                <w:noProof/>
                <w:sz w:val="24"/>
                <w:szCs w:val="24"/>
                <w:lang w:val="sr-Latn-CS"/>
              </w:rPr>
              <w:t xml:space="preserve"> </w:t>
            </w:r>
            <w:r w:rsidRPr="00F201AC">
              <w:rPr>
                <w:rFonts w:eastAsia="Calibri"/>
                <w:noProof/>
                <w:sz w:val="24"/>
                <w:szCs w:val="24"/>
                <w:lang w:val="sr-Latn-CS"/>
              </w:rPr>
              <w:t>Komisije</w:t>
            </w:r>
            <w:r w:rsidR="002D52D6" w:rsidRPr="00F201AC">
              <w:rPr>
                <w:rFonts w:eastAsia="Calibri"/>
                <w:noProof/>
                <w:sz w:val="24"/>
                <w:szCs w:val="24"/>
                <w:lang w:val="ru-RU"/>
              </w:rPr>
              <w:t>;</w:t>
            </w:r>
          </w:p>
          <w:p w:rsidR="002D52D6" w:rsidRPr="00F201AC" w:rsidRDefault="00FA4068" w:rsidP="002D52D6">
            <w:pPr>
              <w:pStyle w:val="ListParagraph"/>
              <w:widowControl/>
              <w:numPr>
                <w:ilvl w:val="0"/>
                <w:numId w:val="13"/>
              </w:numPr>
              <w:autoSpaceDE/>
              <w:autoSpaceDN/>
              <w:spacing w:line="360" w:lineRule="auto"/>
              <w:contextualSpacing/>
              <w:rPr>
                <w:noProof/>
                <w:sz w:val="24"/>
                <w:szCs w:val="24"/>
              </w:rPr>
            </w:pPr>
            <w:r w:rsidRPr="00F201AC">
              <w:rPr>
                <w:noProof/>
                <w:sz w:val="24"/>
                <w:szCs w:val="24"/>
                <w:lang w:val="ru-RU"/>
              </w:rPr>
              <w:t>Dr</w:t>
            </w:r>
            <w:r w:rsidR="002D52D6" w:rsidRPr="00F201AC">
              <w:rPr>
                <w:noProof/>
                <w:sz w:val="24"/>
                <w:szCs w:val="24"/>
                <w:lang w:val="ru-RU"/>
              </w:rPr>
              <w:t xml:space="preserve"> </w:t>
            </w:r>
            <w:r w:rsidR="007B72DC">
              <w:rPr>
                <w:noProof/>
                <w:sz w:val="24"/>
                <w:szCs w:val="24"/>
                <w:lang w:val="sr-Latn-BA"/>
              </w:rPr>
              <w:t>Nevena Stupar</w:t>
            </w:r>
            <w:r w:rsidR="002D52D6" w:rsidRPr="00F201AC">
              <w:rPr>
                <w:noProof/>
                <w:sz w:val="24"/>
                <w:szCs w:val="24"/>
                <w:lang w:val="ru-RU"/>
              </w:rPr>
              <w:t xml:space="preserve">, </w:t>
            </w:r>
            <w:r w:rsidR="007B72DC">
              <w:rPr>
                <w:noProof/>
                <w:sz w:val="24"/>
                <w:szCs w:val="24"/>
                <w:lang w:val="sr-Latn-BA"/>
              </w:rPr>
              <w:t>docent</w:t>
            </w:r>
            <w:r w:rsidR="002D52D6" w:rsidRPr="00F201AC">
              <w:rPr>
                <w:noProof/>
                <w:sz w:val="24"/>
                <w:szCs w:val="24"/>
                <w:lang w:val="ru-RU"/>
              </w:rPr>
              <w:t>,</w:t>
            </w:r>
            <w:r w:rsidR="00F1159E" w:rsidRPr="00F201AC">
              <w:rPr>
                <w:noProof/>
                <w:sz w:val="24"/>
                <w:szCs w:val="24"/>
                <w:lang w:val="ru-RU"/>
              </w:rPr>
              <w:t xml:space="preserve"> </w:t>
            </w:r>
            <w:r w:rsidR="002D52D6" w:rsidRPr="00F201AC">
              <w:rPr>
                <w:noProof/>
                <w:sz w:val="24"/>
                <w:szCs w:val="24"/>
              </w:rPr>
              <w:t xml:space="preserve">– </w:t>
            </w:r>
            <w:r w:rsidRPr="00F201AC">
              <w:rPr>
                <w:noProof/>
                <w:sz w:val="24"/>
                <w:szCs w:val="24"/>
              </w:rPr>
              <w:t>član</w:t>
            </w:r>
            <w:r w:rsidR="002D52D6" w:rsidRPr="00F201AC">
              <w:rPr>
                <w:noProof/>
                <w:sz w:val="24"/>
                <w:szCs w:val="24"/>
              </w:rPr>
              <w:t xml:space="preserve"> </w:t>
            </w:r>
            <w:r w:rsidRPr="00F201AC">
              <w:rPr>
                <w:noProof/>
                <w:sz w:val="24"/>
                <w:szCs w:val="24"/>
              </w:rPr>
              <w:t>Komisije</w:t>
            </w:r>
            <w:r w:rsidR="002D52D6" w:rsidRPr="00F201AC">
              <w:rPr>
                <w:noProof/>
                <w:sz w:val="24"/>
                <w:szCs w:val="24"/>
              </w:rPr>
              <w:t>;</w:t>
            </w:r>
          </w:p>
          <w:p w:rsidR="00CA7B37" w:rsidRPr="00F201AC" w:rsidRDefault="00FA4068" w:rsidP="007B72DC">
            <w:pPr>
              <w:pStyle w:val="ListParagraph"/>
              <w:widowControl/>
              <w:numPr>
                <w:ilvl w:val="0"/>
                <w:numId w:val="13"/>
              </w:numPr>
              <w:autoSpaceDE/>
              <w:autoSpaceDN/>
              <w:spacing w:line="360" w:lineRule="auto"/>
              <w:contextualSpacing/>
              <w:rPr>
                <w:noProof/>
                <w:sz w:val="24"/>
                <w:szCs w:val="24"/>
                <w:lang w:val="ru-RU"/>
              </w:rPr>
            </w:pPr>
            <w:r w:rsidRPr="00F201AC">
              <w:rPr>
                <w:noProof/>
                <w:sz w:val="24"/>
                <w:szCs w:val="24"/>
                <w:lang w:val="ru-RU"/>
              </w:rPr>
              <w:t>Dr</w:t>
            </w:r>
            <w:r w:rsidR="002D52D6" w:rsidRPr="00F201AC">
              <w:rPr>
                <w:noProof/>
                <w:sz w:val="24"/>
                <w:szCs w:val="24"/>
                <w:lang w:val="ru-RU"/>
              </w:rPr>
              <w:t xml:space="preserve"> </w:t>
            </w:r>
            <w:r w:rsidR="007B72DC">
              <w:rPr>
                <w:noProof/>
                <w:sz w:val="24"/>
                <w:szCs w:val="24"/>
                <w:lang w:val="sr-Latn-BA"/>
              </w:rPr>
              <w:t>Vuko Lakušić</w:t>
            </w:r>
            <w:r w:rsidR="002B01C0" w:rsidRPr="00F201AC">
              <w:rPr>
                <w:noProof/>
                <w:sz w:val="24"/>
                <w:szCs w:val="24"/>
                <w:lang w:val="sr-Latn-BA"/>
              </w:rPr>
              <w:t>, docent</w:t>
            </w:r>
            <w:r w:rsidR="002D52D6" w:rsidRPr="00F201AC">
              <w:rPr>
                <w:noProof/>
                <w:sz w:val="24"/>
                <w:szCs w:val="24"/>
                <w:lang w:val="ru-RU"/>
              </w:rPr>
              <w:t xml:space="preserve"> – </w:t>
            </w:r>
            <w:r w:rsidRPr="00F201AC">
              <w:rPr>
                <w:noProof/>
                <w:sz w:val="24"/>
                <w:szCs w:val="24"/>
                <w:lang w:val="ru-RU"/>
              </w:rPr>
              <w:t>član</w:t>
            </w:r>
            <w:r w:rsidR="002D52D6" w:rsidRPr="00F201AC">
              <w:rPr>
                <w:noProof/>
                <w:sz w:val="24"/>
                <w:szCs w:val="24"/>
                <w:lang w:val="ru-RU"/>
              </w:rPr>
              <w:t xml:space="preserve"> </w:t>
            </w:r>
            <w:r w:rsidRPr="00F201AC">
              <w:rPr>
                <w:noProof/>
                <w:sz w:val="24"/>
                <w:szCs w:val="24"/>
                <w:lang w:val="ru-RU"/>
              </w:rPr>
              <w:t>Komisije</w:t>
            </w:r>
            <w:r w:rsidR="002D52D6" w:rsidRPr="00F201AC">
              <w:rPr>
                <w:noProof/>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članove</w:t>
            </w:r>
            <w:r w:rsidRPr="00F201AC">
              <w:rPr>
                <w:sz w:val="24"/>
                <w:szCs w:val="24"/>
                <w:lang w:val="ru-RU"/>
              </w:rPr>
              <w:t xml:space="preserve"> </w:t>
            </w:r>
            <w:r w:rsidR="00FA4068" w:rsidRPr="00F201AC">
              <w:rPr>
                <w:sz w:val="24"/>
                <w:szCs w:val="24"/>
                <w:lang w:val="ru-RU"/>
              </w:rPr>
              <w:t>komisije</w:t>
            </w:r>
            <w:r w:rsidRPr="00F201AC">
              <w:rPr>
                <w:sz w:val="24"/>
                <w:szCs w:val="24"/>
                <w:vertAlign w:val="superscript"/>
                <w:lang w:val="ru-RU"/>
              </w:rPr>
              <w:t>2</w:t>
            </w:r>
          </w:p>
        </w:tc>
      </w:tr>
      <w:tr w:rsidR="00F201AC" w:rsidRPr="00F201AC" w:rsidTr="00F430A5">
        <w:trPr>
          <w:trHeight w:val="271"/>
        </w:trPr>
        <w:tc>
          <w:tcPr>
            <w:tcW w:w="9450" w:type="dxa"/>
            <w:tcBorders>
              <w:left w:val="single" w:sz="4" w:space="0" w:color="000000"/>
              <w:right w:val="single" w:sz="4" w:space="0" w:color="000000"/>
            </w:tcBorders>
          </w:tcPr>
          <w:p w:rsidR="003C5301" w:rsidRPr="00F201AC" w:rsidRDefault="00FA4068" w:rsidP="00856363">
            <w:pPr>
              <w:pStyle w:val="TableParagraph"/>
              <w:spacing w:line="360" w:lineRule="auto"/>
              <w:jc w:val="both"/>
              <w:rPr>
                <w:b/>
                <w:sz w:val="24"/>
                <w:szCs w:val="24"/>
                <w:u w:val="single"/>
                <w:lang w:val="sr-Latn-BA"/>
              </w:rPr>
            </w:pPr>
            <w:r w:rsidRPr="003A1961">
              <w:rPr>
                <w:sz w:val="24"/>
                <w:szCs w:val="24"/>
                <w:lang w:val="ru-RU"/>
              </w:rPr>
              <w:t>Dr</w:t>
            </w:r>
            <w:r w:rsidR="003C5301" w:rsidRPr="003A1961">
              <w:rPr>
                <w:sz w:val="24"/>
                <w:szCs w:val="24"/>
                <w:lang w:val="ru-RU"/>
              </w:rPr>
              <w:t xml:space="preserve"> </w:t>
            </w:r>
            <w:r w:rsidR="003A1961">
              <w:rPr>
                <w:noProof/>
                <w:sz w:val="24"/>
                <w:szCs w:val="24"/>
                <w:lang w:val="sr-Latn-BA"/>
              </w:rPr>
              <w:t>Dalibor Stević</w:t>
            </w:r>
            <w:r w:rsidR="003A1961" w:rsidRPr="00F201AC">
              <w:rPr>
                <w:noProof/>
                <w:sz w:val="24"/>
                <w:szCs w:val="24"/>
                <w:lang w:val="sr-Latn-BA"/>
              </w:rPr>
              <w:t xml:space="preserve">, </w:t>
            </w:r>
            <w:r w:rsidR="003A1961" w:rsidRPr="00F201AC">
              <w:rPr>
                <w:noProof/>
                <w:sz w:val="24"/>
                <w:szCs w:val="24"/>
                <w:lang w:val="ru-RU"/>
              </w:rPr>
              <w:t>redovni profesor</w:t>
            </w:r>
          </w:p>
          <w:p w:rsidR="003C5301" w:rsidRPr="00F201AC" w:rsidRDefault="00FA4068" w:rsidP="00856363">
            <w:pPr>
              <w:pStyle w:val="TableParagraph"/>
              <w:shd w:val="clear" w:color="auto" w:fill="FFFFFF" w:themeFill="background1"/>
              <w:spacing w:line="360" w:lineRule="auto"/>
              <w:jc w:val="both"/>
              <w:rPr>
                <w:b/>
                <w:bCs/>
                <w:i/>
                <w:iCs/>
                <w:sz w:val="24"/>
                <w:szCs w:val="24"/>
                <w:lang w:val="ru-RU"/>
              </w:rPr>
            </w:pPr>
            <w:r w:rsidRPr="00F201AC">
              <w:rPr>
                <w:b/>
                <w:bCs/>
                <w:i/>
                <w:iCs/>
                <w:sz w:val="24"/>
                <w:szCs w:val="24"/>
                <w:lang w:val="ru-RU"/>
              </w:rPr>
              <w:t>Objavlјeni</w:t>
            </w:r>
            <w:r w:rsidR="003C5301" w:rsidRPr="00F201AC">
              <w:rPr>
                <w:b/>
                <w:bCs/>
                <w:i/>
                <w:iCs/>
                <w:sz w:val="24"/>
                <w:szCs w:val="24"/>
                <w:lang w:val="ru-RU"/>
              </w:rPr>
              <w:t xml:space="preserve"> </w:t>
            </w:r>
            <w:r w:rsidRPr="00F201AC">
              <w:rPr>
                <w:b/>
                <w:bCs/>
                <w:i/>
                <w:iCs/>
                <w:sz w:val="24"/>
                <w:szCs w:val="24"/>
                <w:lang w:val="ru-RU"/>
              </w:rPr>
              <w:t>naučni</w:t>
            </w:r>
            <w:r w:rsidR="003C5301" w:rsidRPr="00F201AC">
              <w:rPr>
                <w:b/>
                <w:bCs/>
                <w:i/>
                <w:iCs/>
                <w:sz w:val="24"/>
                <w:szCs w:val="24"/>
                <w:lang w:val="ru-RU"/>
              </w:rPr>
              <w:t xml:space="preserve"> </w:t>
            </w:r>
            <w:r w:rsidRPr="00F201AC">
              <w:rPr>
                <w:b/>
                <w:bCs/>
                <w:i/>
                <w:iCs/>
                <w:sz w:val="24"/>
                <w:szCs w:val="24"/>
                <w:lang w:val="ru-RU"/>
              </w:rPr>
              <w:t>radovi</w:t>
            </w:r>
          </w:p>
          <w:p w:rsidR="003A1961" w:rsidRPr="003A1961" w:rsidRDefault="003A1961" w:rsidP="003A1961">
            <w:pPr>
              <w:jc w:val="both"/>
              <w:rPr>
                <w:sz w:val="24"/>
              </w:rPr>
            </w:pPr>
            <w:r w:rsidRPr="003A1961">
              <w:rPr>
                <w:sz w:val="24"/>
              </w:rPr>
              <w:t>Mitrović, N., </w:t>
            </w:r>
            <w:r w:rsidRPr="003A1961">
              <w:rPr>
                <w:b/>
                <w:sz w:val="24"/>
              </w:rPr>
              <w:t>Stević, D.</w:t>
            </w:r>
            <w:r w:rsidRPr="003A1961">
              <w:rPr>
                <w:sz w:val="24"/>
              </w:rPr>
              <w:t>,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3A1961" w:rsidRPr="003A1961" w:rsidRDefault="003A1961" w:rsidP="003A1961">
            <w:pPr>
              <w:jc w:val="both"/>
              <w:rPr>
                <w:sz w:val="24"/>
              </w:rPr>
            </w:pPr>
          </w:p>
          <w:p w:rsidR="003A1961" w:rsidRPr="003A1961" w:rsidRDefault="003A1961" w:rsidP="003A1961">
            <w:pPr>
              <w:jc w:val="both"/>
              <w:rPr>
                <w:sz w:val="24"/>
              </w:rPr>
            </w:pPr>
            <w:r w:rsidRPr="003A1961">
              <w:rPr>
                <w:sz w:val="24"/>
              </w:rPr>
              <w:t>Mitrović, N., </w:t>
            </w:r>
            <w:r w:rsidRPr="003A1961">
              <w:rPr>
                <w:b/>
                <w:sz w:val="24"/>
              </w:rPr>
              <w:t>Stević, D.</w:t>
            </w:r>
            <w:r w:rsidRPr="003A1961">
              <w:rPr>
                <w:sz w:val="24"/>
              </w:rPr>
              <w:t>, Stević, D., Stupar, N. (2023). Foot deformities, condition and perspectives. In XIV International scientific conference „Improving the quality of life of children and youth” 23rd-25th June 2023, (pp479-486), Durrës, Albania: Faculty of Education and Rehabilitation.  </w:t>
            </w:r>
          </w:p>
          <w:p w:rsidR="003A1961" w:rsidRPr="003A1961" w:rsidRDefault="003A1961" w:rsidP="003A1961">
            <w:pPr>
              <w:jc w:val="both"/>
              <w:rPr>
                <w:sz w:val="24"/>
              </w:rPr>
            </w:pPr>
            <w:r w:rsidRPr="003A1961">
              <w:rPr>
                <w:sz w:val="24"/>
              </w:rPr>
              <w:t>                                                           </w:t>
            </w:r>
          </w:p>
          <w:p w:rsidR="003A1961" w:rsidRPr="003A1961" w:rsidRDefault="003A1961" w:rsidP="003A1961">
            <w:pPr>
              <w:jc w:val="both"/>
              <w:rPr>
                <w:sz w:val="24"/>
              </w:rPr>
            </w:pPr>
            <w:r w:rsidRPr="003A1961">
              <w:rPr>
                <w:sz w:val="24"/>
              </w:rPr>
              <w:t xml:space="preserve">Pelemiš, V., Pavlović, S., Mitrović, N., Nikolić, I., </w:t>
            </w:r>
            <w:r w:rsidRPr="003A1961">
              <w:rPr>
                <w:b/>
                <w:sz w:val="24"/>
              </w:rPr>
              <w:t>Stević, D.</w:t>
            </w:r>
            <w:r w:rsidRPr="003A1961">
              <w:rPr>
                <w:sz w:val="24"/>
              </w:rPr>
              <w:t xml:space="preserve">, &amp; Trajković, N. (2024). Physical Activity Levels During Physical Education Classes and Their Impact on Physical Fitness in 10-Year-Old School Children: A Comparative Study. Journal of Functional Morphology and Kinesiology, 9(4), 220.      </w:t>
            </w:r>
          </w:p>
          <w:p w:rsidR="003A1961" w:rsidRPr="003A1961" w:rsidRDefault="003A1961" w:rsidP="003A1961">
            <w:pPr>
              <w:jc w:val="both"/>
              <w:rPr>
                <w:sz w:val="24"/>
              </w:rPr>
            </w:pPr>
            <w:r w:rsidRPr="003A1961">
              <w:rPr>
                <w:sz w:val="24"/>
              </w:rPr>
              <w:t>     </w:t>
            </w:r>
          </w:p>
          <w:p w:rsidR="003A1961" w:rsidRPr="003A1961" w:rsidRDefault="003A1961" w:rsidP="003A1961">
            <w:pPr>
              <w:jc w:val="both"/>
              <w:rPr>
                <w:sz w:val="24"/>
              </w:rPr>
            </w:pPr>
            <w:r w:rsidRPr="003A1961">
              <w:rPr>
                <w:sz w:val="24"/>
              </w:rPr>
              <w:t xml:space="preserve">Mitrović, N., </w:t>
            </w:r>
            <w:r w:rsidRPr="003A1961">
              <w:rPr>
                <w:b/>
                <w:sz w:val="24"/>
              </w:rPr>
              <w:t>Stević, D.</w:t>
            </w:r>
            <w:r w:rsidRPr="003A1961">
              <w:rPr>
                <w:sz w:val="24"/>
              </w:rPr>
              <w:t xml:space="preserve"> (2024). Assessment of Body Composition in Preschool Children. KNOWLEDGE-International Journal, 67(4), 699-705.</w:t>
            </w:r>
          </w:p>
          <w:p w:rsidR="003A1961" w:rsidRPr="003A1961" w:rsidRDefault="003A1961" w:rsidP="003A1961">
            <w:pPr>
              <w:jc w:val="both"/>
              <w:rPr>
                <w:sz w:val="24"/>
              </w:rPr>
            </w:pPr>
          </w:p>
          <w:p w:rsidR="003A1961" w:rsidRPr="003A1961" w:rsidRDefault="003A1961" w:rsidP="003A1961">
            <w:pPr>
              <w:jc w:val="both"/>
              <w:rPr>
                <w:sz w:val="24"/>
              </w:rPr>
            </w:pPr>
            <w:r w:rsidRPr="003A1961">
              <w:rPr>
                <w:sz w:val="24"/>
              </w:rPr>
              <w:t xml:space="preserve">Pavlović, S., Pelemiš, V., Badrić, M., </w:t>
            </w:r>
            <w:r w:rsidRPr="003A1961">
              <w:rPr>
                <w:b/>
                <w:sz w:val="24"/>
              </w:rPr>
              <w:t>Stević, D.</w:t>
            </w:r>
            <w:r w:rsidRPr="003A1961">
              <w:rPr>
                <w:sz w:val="24"/>
              </w:rPr>
              <w:t xml:space="preserve">, Mitrović, N. (2025). Moving Minds: How Physical Activity Shapes Motivation and Self-Concept in School Children. Behavioral </w:t>
            </w:r>
            <w:r w:rsidRPr="003A1961">
              <w:rPr>
                <w:sz w:val="24"/>
              </w:rPr>
              <w:lastRenderedPageBreak/>
              <w:t>Sciences, 15(5), 629.</w:t>
            </w:r>
          </w:p>
          <w:p w:rsidR="003A1961" w:rsidRPr="003A1961" w:rsidRDefault="003A1961" w:rsidP="003A1961">
            <w:pPr>
              <w:jc w:val="both"/>
              <w:rPr>
                <w:sz w:val="24"/>
              </w:rPr>
            </w:pPr>
          </w:p>
          <w:p w:rsidR="003A1961" w:rsidRPr="003A1961" w:rsidRDefault="003A1961" w:rsidP="003A1961">
            <w:pPr>
              <w:jc w:val="both"/>
              <w:rPr>
                <w:sz w:val="24"/>
              </w:rPr>
            </w:pPr>
            <w:r w:rsidRPr="003A1961">
              <w:rPr>
                <w:sz w:val="24"/>
              </w:rPr>
              <w:t xml:space="preserve">Mitrovic, N., </w:t>
            </w:r>
            <w:r w:rsidRPr="003A1961">
              <w:rPr>
                <w:b/>
                <w:sz w:val="24"/>
              </w:rPr>
              <w:t>Stević, D.</w:t>
            </w:r>
            <w:r w:rsidRPr="003A1961">
              <w:rPr>
                <w:sz w:val="24"/>
              </w:rPr>
              <w:t xml:space="preserve">, Vujanović, S., Rikić, M., Klještan, M., </w:t>
            </w:r>
            <w:proofErr w:type="gramStart"/>
            <w:r w:rsidRPr="003A1961">
              <w:rPr>
                <w:sz w:val="24"/>
              </w:rPr>
              <w:t>Čabrić.,</w:t>
            </w:r>
            <w:proofErr w:type="gramEnd"/>
            <w:r w:rsidRPr="003A1961">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3A1961" w:rsidRPr="003A1961" w:rsidRDefault="003A1961" w:rsidP="003A1961">
            <w:pPr>
              <w:jc w:val="both"/>
              <w:rPr>
                <w:sz w:val="24"/>
              </w:rPr>
            </w:pPr>
          </w:p>
          <w:p w:rsidR="003A1961" w:rsidRPr="003A1961" w:rsidRDefault="003A1961" w:rsidP="003A1961">
            <w:pPr>
              <w:jc w:val="both"/>
              <w:rPr>
                <w:sz w:val="24"/>
              </w:rPr>
            </w:pPr>
          </w:p>
          <w:p w:rsidR="007F0DF1" w:rsidRDefault="003A1961" w:rsidP="003A1961">
            <w:pPr>
              <w:shd w:val="clear" w:color="auto" w:fill="FFFFFF" w:themeFill="background1"/>
              <w:jc w:val="both"/>
              <w:rPr>
                <w:sz w:val="24"/>
              </w:rPr>
            </w:pPr>
            <w:r w:rsidRPr="003A1961">
              <w:rPr>
                <w:sz w:val="24"/>
              </w:rPr>
              <w:t xml:space="preserve">Stupar, N., </w:t>
            </w:r>
            <w:r w:rsidRPr="003A1961">
              <w:rPr>
                <w:b/>
                <w:sz w:val="24"/>
              </w:rPr>
              <w:t>Stević, D.</w:t>
            </w:r>
            <w:r w:rsidRPr="003A1961">
              <w:rPr>
                <w:sz w:val="24"/>
              </w:rPr>
              <w:t>, Vujanović, S., Mitrović, N., &amp; Rikić, M. (2025). The impact of a programmed kinesiological treatment on neuromuscular responses in children. Sport and Health, 20(1), 49-63.</w:t>
            </w:r>
          </w:p>
          <w:p w:rsidR="003A1961" w:rsidRPr="003A1961" w:rsidRDefault="003A1961" w:rsidP="003A1961">
            <w:pPr>
              <w:shd w:val="clear" w:color="auto" w:fill="FFFFFF" w:themeFill="background1"/>
              <w:jc w:val="both"/>
              <w:rPr>
                <w:sz w:val="24"/>
                <w:szCs w:val="24"/>
                <w:lang w:val="ru-RU"/>
              </w:rPr>
            </w:pPr>
          </w:p>
          <w:p w:rsidR="00856363" w:rsidRPr="003A1961" w:rsidRDefault="00FA4068" w:rsidP="00856363">
            <w:pPr>
              <w:pStyle w:val="TableParagraph"/>
              <w:spacing w:line="360" w:lineRule="auto"/>
              <w:jc w:val="both"/>
              <w:rPr>
                <w:rFonts w:eastAsia="Calibri"/>
                <w:sz w:val="24"/>
                <w:szCs w:val="24"/>
                <w:lang w:val="sr-Latn-BA"/>
              </w:rPr>
            </w:pPr>
            <w:r w:rsidRPr="003A1961">
              <w:rPr>
                <w:rFonts w:eastAsia="Calibri"/>
                <w:sz w:val="24"/>
                <w:szCs w:val="24"/>
                <w:lang w:val="bs-Cyrl-BA"/>
              </w:rPr>
              <w:t>Dr</w:t>
            </w:r>
            <w:r w:rsidR="003C5301" w:rsidRPr="003A1961">
              <w:rPr>
                <w:rFonts w:eastAsia="Calibri"/>
                <w:sz w:val="24"/>
                <w:szCs w:val="24"/>
                <w:lang w:val="bs-Cyrl-BA"/>
              </w:rPr>
              <w:t xml:space="preserve"> </w:t>
            </w:r>
            <w:r w:rsidR="003A1961" w:rsidRPr="003A1961">
              <w:rPr>
                <w:rFonts w:eastAsia="Calibri"/>
                <w:sz w:val="24"/>
                <w:szCs w:val="24"/>
                <w:lang w:val="sr-Latn-BA"/>
              </w:rPr>
              <w:t>Nevena Stupar</w:t>
            </w:r>
            <w:r w:rsidR="003C5301" w:rsidRPr="003A1961">
              <w:rPr>
                <w:rFonts w:eastAsia="Calibri"/>
                <w:sz w:val="24"/>
                <w:szCs w:val="24"/>
                <w:lang w:val="bs-Cyrl-BA"/>
              </w:rPr>
              <w:t xml:space="preserve">, </w:t>
            </w:r>
            <w:r w:rsidR="003A1961" w:rsidRPr="003A1961">
              <w:rPr>
                <w:rFonts w:eastAsia="Calibri"/>
                <w:sz w:val="24"/>
                <w:szCs w:val="24"/>
                <w:lang w:val="sr-Latn-BA"/>
              </w:rPr>
              <w:t>docent</w:t>
            </w:r>
          </w:p>
          <w:p w:rsidR="00856363" w:rsidRDefault="003A1961" w:rsidP="003A1961">
            <w:pPr>
              <w:pStyle w:val="TableParagraph"/>
              <w:jc w:val="both"/>
              <w:rPr>
                <w:sz w:val="24"/>
              </w:rPr>
            </w:pPr>
            <w:r w:rsidRPr="003A1961">
              <w:rPr>
                <w:b/>
                <w:sz w:val="24"/>
              </w:rPr>
              <w:t>Stupar, N.</w:t>
            </w:r>
            <w:r w:rsidRPr="003A1961">
              <w:rPr>
                <w:sz w:val="24"/>
              </w:rPr>
              <w:t>, Stević, D., Vujanović, S., Mitrović, N., &amp; Rikić, M. (2025). The impact of a programmed kinesiological treatment on neuromuscular responses in children. Sport and Health, 20(1), 49-63.</w:t>
            </w:r>
          </w:p>
          <w:p w:rsidR="003A1961" w:rsidRDefault="003A1961" w:rsidP="003A1961">
            <w:pPr>
              <w:jc w:val="both"/>
              <w:rPr>
                <w:sz w:val="24"/>
              </w:rPr>
            </w:pPr>
          </w:p>
          <w:p w:rsidR="003A1961" w:rsidRPr="003A1961" w:rsidRDefault="003A1961" w:rsidP="003A1961">
            <w:pPr>
              <w:jc w:val="both"/>
              <w:rPr>
                <w:sz w:val="24"/>
              </w:rPr>
            </w:pPr>
            <w:r w:rsidRPr="003A1961">
              <w:rPr>
                <w:sz w:val="24"/>
              </w:rPr>
              <w:t xml:space="preserve">Mitrović, N., Stević, D., Stević, D., </w:t>
            </w:r>
            <w:r w:rsidRPr="003A1961">
              <w:rPr>
                <w:b/>
                <w:sz w:val="24"/>
              </w:rPr>
              <w:t>Stupar, N.</w:t>
            </w:r>
            <w:r w:rsidRPr="003A1961">
              <w:rPr>
                <w:sz w:val="24"/>
              </w:rPr>
              <w:t xml:space="preserve">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3A1961" w:rsidRDefault="003A1961" w:rsidP="003A1961">
            <w:pPr>
              <w:pStyle w:val="TableParagraph"/>
              <w:jc w:val="both"/>
              <w:rPr>
                <w:rFonts w:eastAsia="Calibri"/>
                <w:sz w:val="24"/>
                <w:szCs w:val="24"/>
                <w:lang w:val="sr-Latn-BA"/>
              </w:rPr>
            </w:pPr>
          </w:p>
          <w:p w:rsidR="003A1961" w:rsidRDefault="003A1961" w:rsidP="003A1961">
            <w:pPr>
              <w:pStyle w:val="TableParagraph"/>
              <w:jc w:val="both"/>
              <w:rPr>
                <w:rFonts w:eastAsia="Calibri"/>
                <w:sz w:val="24"/>
                <w:szCs w:val="24"/>
                <w:lang w:val="sr-Latn-BA"/>
              </w:rPr>
            </w:pPr>
            <w:r w:rsidRPr="003A1961">
              <w:rPr>
                <w:rFonts w:eastAsia="Calibri"/>
                <w:sz w:val="24"/>
                <w:szCs w:val="24"/>
                <w:lang w:val="bs-Cyrl-BA"/>
              </w:rPr>
              <w:t xml:space="preserve">Glišović, G., Tijanić, A., &amp; </w:t>
            </w:r>
            <w:r w:rsidRPr="003A1961">
              <w:rPr>
                <w:rFonts w:eastAsia="Calibri"/>
                <w:b/>
                <w:sz w:val="24"/>
                <w:szCs w:val="24"/>
                <w:lang w:val="bs-Cyrl-BA"/>
              </w:rPr>
              <w:t>Stupar, N.</w:t>
            </w:r>
            <w:r w:rsidRPr="003A1961">
              <w:rPr>
                <w:rFonts w:eastAsia="Calibri"/>
                <w:sz w:val="24"/>
                <w:szCs w:val="24"/>
                <w:lang w:val="bs-Cyrl-BA"/>
              </w:rPr>
              <w:t xml:space="preserve"> (2023). Cooperation of teachers and teachers of physical education with the goal of more efficient implementation of physical education teaching in younger primary school classes. Metodička teorija i praksa, 26(2), 191-201.</w:t>
            </w:r>
          </w:p>
          <w:p w:rsidR="003A1961" w:rsidRDefault="003A1961" w:rsidP="003A1961">
            <w:pPr>
              <w:pStyle w:val="TableParagraph"/>
              <w:jc w:val="both"/>
              <w:rPr>
                <w:rFonts w:eastAsia="Calibri"/>
                <w:sz w:val="24"/>
                <w:szCs w:val="24"/>
                <w:lang w:val="sr-Latn-BA"/>
              </w:rPr>
            </w:pPr>
          </w:p>
          <w:p w:rsidR="003A1961" w:rsidRPr="003A1961" w:rsidRDefault="003A1961" w:rsidP="003A1961">
            <w:pPr>
              <w:pStyle w:val="TableParagraph"/>
              <w:jc w:val="both"/>
              <w:rPr>
                <w:rFonts w:eastAsia="Calibri"/>
                <w:sz w:val="24"/>
                <w:szCs w:val="24"/>
                <w:lang w:val="sr-Latn-BA"/>
              </w:rPr>
            </w:pPr>
          </w:p>
          <w:p w:rsidR="00856363" w:rsidRPr="003A1961" w:rsidRDefault="00FA4068" w:rsidP="00856363">
            <w:pPr>
              <w:pStyle w:val="TableParagraph"/>
              <w:spacing w:line="360" w:lineRule="auto"/>
              <w:jc w:val="both"/>
              <w:rPr>
                <w:noProof/>
                <w:sz w:val="24"/>
                <w:szCs w:val="24"/>
                <w:lang w:val="sr-Latn-BA"/>
              </w:rPr>
            </w:pPr>
            <w:r w:rsidRPr="003A1961">
              <w:rPr>
                <w:noProof/>
                <w:sz w:val="24"/>
                <w:szCs w:val="24"/>
                <w:lang w:val="sr-Cyrl-BA"/>
              </w:rPr>
              <w:t>Dr</w:t>
            </w:r>
            <w:r w:rsidR="00B134BD" w:rsidRPr="003A1961">
              <w:rPr>
                <w:noProof/>
                <w:sz w:val="24"/>
                <w:szCs w:val="24"/>
                <w:lang w:val="sr-Cyrl-BA"/>
              </w:rPr>
              <w:t xml:space="preserve"> </w:t>
            </w:r>
            <w:r w:rsidR="003A1961" w:rsidRPr="003A1961">
              <w:rPr>
                <w:noProof/>
                <w:sz w:val="24"/>
                <w:szCs w:val="24"/>
                <w:lang w:val="sr-Latn-BA"/>
              </w:rPr>
              <w:t>Vuko Lakušić</w:t>
            </w:r>
            <w:r w:rsidR="00B134BD" w:rsidRPr="003A1961">
              <w:rPr>
                <w:noProof/>
                <w:sz w:val="24"/>
                <w:szCs w:val="24"/>
                <w:lang w:val="sr-Cyrl-BA"/>
              </w:rPr>
              <w:t xml:space="preserve">, </w:t>
            </w:r>
            <w:r w:rsidR="003A1961" w:rsidRPr="003A1961">
              <w:rPr>
                <w:noProof/>
                <w:sz w:val="24"/>
                <w:szCs w:val="24"/>
                <w:lang w:val="sr-Latn-BA"/>
              </w:rPr>
              <w:t>docent</w:t>
            </w:r>
          </w:p>
          <w:p w:rsidR="00B134BD" w:rsidRDefault="00396E6F" w:rsidP="00396E6F">
            <w:pPr>
              <w:widowControl/>
              <w:tabs>
                <w:tab w:val="left" w:pos="851"/>
              </w:tabs>
              <w:autoSpaceDE/>
              <w:autoSpaceDN/>
              <w:jc w:val="both"/>
              <w:rPr>
                <w:lang w:val="sr-Latn-BA"/>
              </w:rPr>
            </w:pPr>
            <w:r w:rsidRPr="00396E6F">
              <w:rPr>
                <w:b/>
                <w:lang w:val="sr-Cyrl-RS"/>
              </w:rPr>
              <w:t>Lakusić, V</w:t>
            </w:r>
            <w:r w:rsidRPr="00396E6F">
              <w:rPr>
                <w:lang w:val="sr-Cyrl-RS"/>
              </w:rPr>
              <w:t>. (2015). The role of physical education teaching and its contribution to the development of children’s motor abilities at the primary school. The Journal Activities in Physical Education and Sport, 5, 200-204.</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Zrnzević</w:t>
            </w:r>
            <w:r>
              <w:rPr>
                <w:lang w:val="sr-Latn-BA"/>
              </w:rPr>
              <w:t>,</w:t>
            </w:r>
            <w:r w:rsidRPr="00396E6F">
              <w:rPr>
                <w:lang w:val="sr-Latn-BA"/>
              </w:rPr>
              <w:t xml:space="preserve"> N</w:t>
            </w:r>
            <w:r>
              <w:rPr>
                <w:lang w:val="sr-Latn-BA"/>
              </w:rPr>
              <w:t>.</w:t>
            </w:r>
            <w:r w:rsidRPr="00396E6F">
              <w:rPr>
                <w:lang w:val="sr-Latn-BA"/>
              </w:rPr>
              <w:t xml:space="preserve">, </w:t>
            </w:r>
            <w:r w:rsidRPr="00396E6F">
              <w:rPr>
                <w:b/>
                <w:lang w:val="sr-Latn-BA"/>
              </w:rPr>
              <w:t>Lakušić V</w:t>
            </w:r>
            <w:r w:rsidRPr="00396E6F">
              <w:rPr>
                <w:lang w:val="sr-Latn-BA"/>
              </w:rPr>
              <w:t>. (2017). Physical education teaching and its impact on abilities of male and female students attending junior grades of elementary school. Knowledge – International Journal Scientific papers, 17 (1), 289-295.</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 xml:space="preserve">Zrnzević, N. &amp; </w:t>
            </w:r>
            <w:r w:rsidRPr="00396E6F">
              <w:rPr>
                <w:b/>
                <w:lang w:val="sr-Latn-BA"/>
              </w:rPr>
              <w:t>Lakušić, V</w:t>
            </w:r>
            <w:r w:rsidRPr="00396E6F">
              <w:rPr>
                <w:lang w:val="sr-Latn-BA"/>
              </w:rPr>
              <w:t xml:space="preserve">. (2016). Activities in the nature as a significant factor in the implementation of tasks of physical education teaching. Activities in physical education and sport, International Journal of Scientific and Professional Issues in Physical Education and Sport, 6(1), 65-69, UDK 796, ISSN 1857-7687 10. </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 xml:space="preserve">Zrnzević, N. &amp; </w:t>
            </w:r>
            <w:r w:rsidRPr="00396E6F">
              <w:rPr>
                <w:b/>
                <w:lang w:val="sr-Latn-BA"/>
              </w:rPr>
              <w:t>Lakušić, V</w:t>
            </w:r>
            <w:r w:rsidRPr="00396E6F">
              <w:rPr>
                <w:lang w:val="sr-Latn-BA"/>
              </w:rPr>
              <w:t>. (2016). Obesity as a disturbing factor in growth and development of younger school age students. Research in kinesiology, International Journal of Kinesiology and Other Re</w:t>
            </w:r>
            <w:r>
              <w:rPr>
                <w:lang w:val="sr-Latn-BA"/>
              </w:rPr>
              <w:t>lated Sciences, 44(2), 187-192.</w:t>
            </w:r>
          </w:p>
          <w:p w:rsidR="00396E6F" w:rsidRDefault="00396E6F" w:rsidP="00396E6F">
            <w:pPr>
              <w:widowControl/>
              <w:tabs>
                <w:tab w:val="left" w:pos="851"/>
              </w:tabs>
              <w:autoSpaceDE/>
              <w:autoSpaceDN/>
              <w:jc w:val="both"/>
              <w:rPr>
                <w:lang w:val="sr-Latn-BA"/>
              </w:rPr>
            </w:pPr>
          </w:p>
          <w:p w:rsidR="00396E6F" w:rsidRPr="00396E6F" w:rsidRDefault="00396E6F" w:rsidP="00396E6F">
            <w:pPr>
              <w:widowControl/>
              <w:tabs>
                <w:tab w:val="left" w:pos="851"/>
              </w:tabs>
              <w:autoSpaceDE/>
              <w:autoSpaceDN/>
              <w:jc w:val="both"/>
              <w:rPr>
                <w:lang w:val="sr-Latn-BA"/>
              </w:rPr>
            </w:pPr>
            <w:r w:rsidRPr="00396E6F">
              <w:rPr>
                <w:lang w:val="sr-Latn-BA"/>
              </w:rPr>
              <w:t xml:space="preserve"> Zrnzević, N., </w:t>
            </w:r>
            <w:r w:rsidRPr="00396E6F">
              <w:rPr>
                <w:b/>
                <w:lang w:val="sr-Latn-BA"/>
              </w:rPr>
              <w:t>Lakšić, V</w:t>
            </w:r>
            <w:r w:rsidRPr="00396E6F">
              <w:rPr>
                <w:lang w:val="sr-Latn-BA"/>
              </w:rPr>
              <w:t>. (2017). The impact of physical exercise on the development of morphological characteristics and functional abilities of students. Knowledge, 16(1), 367-373,</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lang w:val="ru-RU"/>
              </w:rPr>
            </w:pPr>
            <w:r w:rsidRPr="00F201AC">
              <w:rPr>
                <w:b/>
                <w:i/>
                <w:w w:val="105"/>
                <w:sz w:val="24"/>
                <w:szCs w:val="24"/>
                <w:lang w:val="ru-RU"/>
              </w:rPr>
              <w:lastRenderedPageBreak/>
              <w:t>PODACI</w:t>
            </w:r>
            <w:r w:rsidR="00CA7B37" w:rsidRPr="00F201AC">
              <w:rPr>
                <w:b/>
                <w:i/>
                <w:w w:val="105"/>
                <w:sz w:val="24"/>
                <w:szCs w:val="24"/>
                <w:lang w:val="ru-RU"/>
              </w:rPr>
              <w:t xml:space="preserve"> </w:t>
            </w:r>
            <w:r w:rsidRPr="00F201AC">
              <w:rPr>
                <w:b/>
                <w:i/>
                <w:w w:val="105"/>
                <w:sz w:val="24"/>
                <w:szCs w:val="24"/>
                <w:lang w:val="ru-RU"/>
              </w:rPr>
              <w:t>O</w:t>
            </w:r>
            <w:r w:rsidR="00CA7B37" w:rsidRPr="00F201AC">
              <w:rPr>
                <w:b/>
                <w:i/>
                <w:w w:val="105"/>
                <w:sz w:val="24"/>
                <w:szCs w:val="24"/>
                <w:lang w:val="ru-RU"/>
              </w:rPr>
              <w:t xml:space="preserve"> </w:t>
            </w:r>
            <w:r w:rsidRPr="00F201AC">
              <w:rPr>
                <w:b/>
                <w:i/>
                <w:w w:val="105"/>
                <w:sz w:val="24"/>
                <w:szCs w:val="24"/>
                <w:lang w:val="ru-RU"/>
              </w:rPr>
              <w:t>PRIJAVLjIVANјU</w:t>
            </w:r>
            <w:r w:rsidR="00CA7B37" w:rsidRPr="00F201AC">
              <w:rPr>
                <w:b/>
                <w:i/>
                <w:w w:val="105"/>
                <w:sz w:val="24"/>
                <w:szCs w:val="24"/>
                <w:lang w:val="ru-RU"/>
              </w:rPr>
              <w:t>-</w:t>
            </w:r>
            <w:r w:rsidRPr="00F201AC">
              <w:rPr>
                <w:b/>
                <w:i/>
                <w:w w:val="105"/>
                <w:sz w:val="24"/>
                <w:szCs w:val="24"/>
                <w:lang w:val="ru-RU"/>
              </w:rPr>
              <w:t>NEPRIJAVLjIVANјU</w:t>
            </w:r>
            <w:r w:rsidR="00CA7B37" w:rsidRPr="00F201AC">
              <w:rPr>
                <w:b/>
                <w:i/>
                <w:w w:val="105"/>
                <w:sz w:val="24"/>
                <w:szCs w:val="24"/>
                <w:lang w:val="ru-RU"/>
              </w:rPr>
              <w:t xml:space="preserve"> </w:t>
            </w:r>
            <w:r w:rsidRPr="00F201AC">
              <w:rPr>
                <w:b/>
                <w:i/>
                <w:w w:val="105"/>
                <w:sz w:val="24"/>
                <w:szCs w:val="24"/>
                <w:lang w:val="ru-RU"/>
              </w:rPr>
              <w:t>TEZE</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2B01C0">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Izjava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li</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prijavlјivana</w:t>
            </w:r>
            <w:r w:rsidRPr="00F201AC">
              <w:rPr>
                <w:sz w:val="24"/>
                <w:szCs w:val="24"/>
                <w:lang w:val="ru-RU"/>
              </w:rPr>
              <w:t xml:space="preserve"> </w:t>
            </w:r>
            <w:r w:rsidR="00FA4068" w:rsidRPr="00F201AC">
              <w:rPr>
                <w:sz w:val="24"/>
                <w:szCs w:val="24"/>
                <w:lang w:val="ru-RU"/>
              </w:rPr>
              <w:t>teza</w:t>
            </w:r>
            <w:r w:rsidRPr="00F201AC">
              <w:rPr>
                <w:sz w:val="24"/>
                <w:szCs w:val="24"/>
                <w:lang w:val="ru-RU"/>
              </w:rPr>
              <w:t xml:space="preserve"> </w:t>
            </w:r>
            <w:r w:rsidR="00FA4068" w:rsidRPr="00F201AC">
              <w:rPr>
                <w:sz w:val="24"/>
                <w:szCs w:val="24"/>
                <w:lang w:val="ru-RU"/>
              </w:rPr>
              <w:t>pod</w:t>
            </w:r>
            <w:r w:rsidRPr="00F201AC">
              <w:rPr>
                <w:sz w:val="24"/>
                <w:szCs w:val="24"/>
                <w:lang w:val="ru-RU"/>
              </w:rPr>
              <w:t xml:space="preserve"> </w:t>
            </w:r>
            <w:r w:rsidR="00FA4068" w:rsidRPr="00F201AC">
              <w:rPr>
                <w:sz w:val="24"/>
                <w:szCs w:val="24"/>
                <w:lang w:val="ru-RU"/>
              </w:rPr>
              <w:t>istim</w:t>
            </w:r>
            <w:r w:rsidRPr="00F201AC">
              <w:rPr>
                <w:sz w:val="24"/>
                <w:szCs w:val="24"/>
                <w:lang w:val="ru-RU"/>
              </w:rPr>
              <w:t xml:space="preserve"> </w:t>
            </w:r>
            <w:r w:rsidR="00FA4068" w:rsidRPr="00F201AC">
              <w:rPr>
                <w:sz w:val="24"/>
                <w:szCs w:val="24"/>
                <w:lang w:val="ru-RU"/>
              </w:rPr>
              <w:t>nazivom</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drugoj</w:t>
            </w:r>
            <w:r w:rsidRPr="00F201AC">
              <w:rPr>
                <w:sz w:val="24"/>
                <w:szCs w:val="24"/>
                <w:lang w:val="ru-RU"/>
              </w:rPr>
              <w:t xml:space="preserve"> </w:t>
            </w:r>
            <w:r w:rsidR="00FA4068" w:rsidRPr="00F201AC">
              <w:rPr>
                <w:sz w:val="24"/>
                <w:szCs w:val="24"/>
                <w:lang w:val="ru-RU"/>
              </w:rPr>
              <w:t>visokoškolskoj</w:t>
            </w:r>
            <w:r w:rsidR="002B01C0" w:rsidRPr="00F201AC">
              <w:rPr>
                <w:sz w:val="24"/>
                <w:szCs w:val="24"/>
                <w:lang w:val="sr-Latn-BA"/>
              </w:rPr>
              <w:t xml:space="preserve"> </w:t>
            </w:r>
            <w:r w:rsidR="00FA4068" w:rsidRPr="00F201AC">
              <w:rPr>
                <w:sz w:val="24"/>
                <w:szCs w:val="24"/>
              </w:rPr>
              <w:t>Instituciji</w:t>
            </w:r>
          </w:p>
        </w:tc>
      </w:tr>
      <w:tr w:rsidR="00F201AC" w:rsidRPr="00F201AC" w:rsidTr="00F430A5">
        <w:trPr>
          <w:trHeight w:val="270"/>
        </w:trPr>
        <w:tc>
          <w:tcPr>
            <w:tcW w:w="9450" w:type="dxa"/>
            <w:tcBorders>
              <w:left w:val="single" w:sz="4" w:space="0" w:color="000000"/>
              <w:right w:val="single" w:sz="4" w:space="0" w:color="000000"/>
            </w:tcBorders>
          </w:tcPr>
          <w:p w:rsidR="00BF11AD" w:rsidRPr="00F201AC" w:rsidRDefault="00FA4068" w:rsidP="00B134BD">
            <w:pPr>
              <w:pStyle w:val="TableParagraph"/>
              <w:spacing w:line="360" w:lineRule="auto"/>
              <w:jc w:val="both"/>
              <w:rPr>
                <w:sz w:val="24"/>
                <w:szCs w:val="24"/>
                <w:lang w:val="ru-RU"/>
              </w:rPr>
            </w:pPr>
            <w:r w:rsidRPr="00F201AC">
              <w:rPr>
                <w:sz w:val="24"/>
                <w:szCs w:val="24"/>
                <w:lang w:val="ru-RU"/>
              </w:rPr>
              <w:t>Na</w:t>
            </w:r>
            <w:r w:rsidR="00BF11AD" w:rsidRPr="00F201AC">
              <w:rPr>
                <w:sz w:val="24"/>
                <w:szCs w:val="24"/>
                <w:lang w:val="ru-RU"/>
              </w:rPr>
              <w:t xml:space="preserve"> </w:t>
            </w:r>
            <w:r w:rsidRPr="00F201AC">
              <w:rPr>
                <w:sz w:val="24"/>
                <w:szCs w:val="24"/>
                <w:lang w:val="ru-RU"/>
              </w:rPr>
              <w:t>osnovu</w:t>
            </w:r>
            <w:r w:rsidR="00BF11AD" w:rsidRPr="00F201AC">
              <w:rPr>
                <w:sz w:val="24"/>
                <w:szCs w:val="24"/>
                <w:lang w:val="ru-RU"/>
              </w:rPr>
              <w:t xml:space="preserve"> </w:t>
            </w:r>
            <w:r w:rsidRPr="00F201AC">
              <w:rPr>
                <w:sz w:val="24"/>
                <w:szCs w:val="24"/>
                <w:lang w:val="ru-RU"/>
              </w:rPr>
              <w:t>ovjerene</w:t>
            </w:r>
            <w:r w:rsidR="00BF11AD" w:rsidRPr="00F201AC">
              <w:rPr>
                <w:sz w:val="24"/>
                <w:szCs w:val="24"/>
                <w:lang w:val="ru-RU"/>
              </w:rPr>
              <w:t xml:space="preserve"> </w:t>
            </w:r>
            <w:r w:rsidRPr="00F201AC">
              <w:rPr>
                <w:sz w:val="24"/>
                <w:szCs w:val="24"/>
                <w:lang w:val="ru-RU"/>
              </w:rPr>
              <w:t>izjave</w:t>
            </w:r>
            <w:r w:rsidR="00BF11AD" w:rsidRPr="00F201AC">
              <w:rPr>
                <w:sz w:val="24"/>
                <w:szCs w:val="24"/>
                <w:lang w:val="ru-RU"/>
              </w:rPr>
              <w:t xml:space="preserve"> </w:t>
            </w:r>
            <w:r w:rsidRPr="00F201AC">
              <w:rPr>
                <w:sz w:val="24"/>
                <w:szCs w:val="24"/>
                <w:lang w:val="ru-RU"/>
              </w:rPr>
              <w:t>kandidata</w:t>
            </w:r>
            <w:r w:rsidR="00BF11AD" w:rsidRPr="00F201AC">
              <w:rPr>
                <w:sz w:val="24"/>
                <w:szCs w:val="24"/>
                <w:lang w:val="ru-RU"/>
              </w:rPr>
              <w:t xml:space="preserve"> </w:t>
            </w:r>
            <w:r w:rsidRPr="00F201AC">
              <w:rPr>
                <w:sz w:val="24"/>
                <w:szCs w:val="24"/>
                <w:lang w:val="ru-RU"/>
              </w:rPr>
              <w:t>Komisija</w:t>
            </w:r>
            <w:r w:rsidR="00BF11AD" w:rsidRPr="00F201AC">
              <w:rPr>
                <w:sz w:val="24"/>
                <w:szCs w:val="24"/>
                <w:lang w:val="ru-RU"/>
              </w:rPr>
              <w:t xml:space="preserve"> </w:t>
            </w:r>
            <w:r w:rsidRPr="00F201AC">
              <w:rPr>
                <w:sz w:val="24"/>
                <w:szCs w:val="24"/>
                <w:lang w:val="ru-RU"/>
              </w:rPr>
              <w:t>potvrđuje</w:t>
            </w:r>
            <w:r w:rsidR="00BF11AD" w:rsidRPr="00F201AC">
              <w:rPr>
                <w:sz w:val="24"/>
                <w:szCs w:val="24"/>
                <w:lang w:val="ru-RU"/>
              </w:rPr>
              <w:t xml:space="preserve"> </w:t>
            </w:r>
            <w:r w:rsidRPr="00F201AC">
              <w:rPr>
                <w:sz w:val="24"/>
                <w:szCs w:val="24"/>
                <w:lang w:val="ru-RU"/>
              </w:rPr>
              <w:t>da</w:t>
            </w:r>
            <w:r w:rsidR="00BF11AD" w:rsidRPr="00F201AC">
              <w:rPr>
                <w:sz w:val="24"/>
                <w:szCs w:val="24"/>
                <w:lang w:val="ru-RU"/>
              </w:rPr>
              <w:t xml:space="preserve"> </w:t>
            </w:r>
            <w:r w:rsidRPr="00F201AC">
              <w:rPr>
                <w:sz w:val="24"/>
                <w:szCs w:val="24"/>
                <w:lang w:val="ru-RU"/>
              </w:rPr>
              <w:t>nije</w:t>
            </w:r>
            <w:r w:rsidR="00BF11AD" w:rsidRPr="00F201AC">
              <w:rPr>
                <w:sz w:val="24"/>
                <w:szCs w:val="24"/>
                <w:lang w:val="ru-RU"/>
              </w:rPr>
              <w:t xml:space="preserve"> </w:t>
            </w:r>
            <w:r w:rsidRPr="00F201AC">
              <w:rPr>
                <w:sz w:val="24"/>
                <w:szCs w:val="24"/>
                <w:lang w:val="ru-RU"/>
              </w:rPr>
              <w:t>prijavlјena</w:t>
            </w:r>
            <w:r w:rsidR="00BF11AD" w:rsidRPr="00F201AC">
              <w:rPr>
                <w:sz w:val="24"/>
                <w:szCs w:val="24"/>
                <w:lang w:val="ru-RU"/>
              </w:rPr>
              <w:t xml:space="preserve"> </w:t>
            </w:r>
            <w:r w:rsidRPr="00F201AC">
              <w:rPr>
                <w:sz w:val="24"/>
                <w:szCs w:val="24"/>
                <w:lang w:val="ru-RU"/>
              </w:rPr>
              <w:t>doktorska</w:t>
            </w:r>
            <w:r w:rsidR="007B60A1" w:rsidRPr="00F201AC">
              <w:rPr>
                <w:sz w:val="24"/>
                <w:szCs w:val="24"/>
                <w:lang w:val="ru-RU"/>
              </w:rPr>
              <w:t xml:space="preserve"> </w:t>
            </w:r>
            <w:r w:rsidRPr="00F201AC">
              <w:rPr>
                <w:sz w:val="24"/>
                <w:szCs w:val="24"/>
                <w:lang w:val="ru-RU"/>
              </w:rPr>
              <w:t>disertacija</w:t>
            </w:r>
            <w:r w:rsidR="00BF11AD" w:rsidRPr="00F201AC">
              <w:rPr>
                <w:sz w:val="24"/>
                <w:szCs w:val="24"/>
                <w:lang w:val="ru-RU"/>
              </w:rPr>
              <w:t xml:space="preserve"> </w:t>
            </w:r>
            <w:r w:rsidRPr="00F201AC">
              <w:rPr>
                <w:sz w:val="24"/>
                <w:szCs w:val="24"/>
                <w:lang w:val="ru-RU"/>
              </w:rPr>
              <w:t>pod</w:t>
            </w:r>
            <w:r w:rsidR="00BF11AD" w:rsidRPr="00F201AC">
              <w:rPr>
                <w:sz w:val="24"/>
                <w:szCs w:val="24"/>
                <w:lang w:val="ru-RU"/>
              </w:rPr>
              <w:t xml:space="preserve"> </w:t>
            </w:r>
            <w:r w:rsidRPr="00F201AC">
              <w:rPr>
                <w:sz w:val="24"/>
                <w:szCs w:val="24"/>
                <w:lang w:val="ru-RU"/>
              </w:rPr>
              <w:t>istim</w:t>
            </w:r>
            <w:r w:rsidR="00BF11AD" w:rsidRPr="00F201AC">
              <w:rPr>
                <w:sz w:val="24"/>
                <w:szCs w:val="24"/>
                <w:lang w:val="ru-RU"/>
              </w:rPr>
              <w:t xml:space="preserve"> </w:t>
            </w:r>
            <w:r w:rsidRPr="00F201AC">
              <w:rPr>
                <w:sz w:val="24"/>
                <w:szCs w:val="24"/>
                <w:lang w:val="ru-RU"/>
              </w:rPr>
              <w:t>naslovom</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drugoj</w:t>
            </w:r>
            <w:r w:rsidR="00BF11AD" w:rsidRPr="00F201AC">
              <w:rPr>
                <w:sz w:val="24"/>
                <w:szCs w:val="24"/>
                <w:lang w:val="ru-RU"/>
              </w:rPr>
              <w:t xml:space="preserve"> </w:t>
            </w:r>
            <w:r w:rsidRPr="00F201AC">
              <w:rPr>
                <w:sz w:val="24"/>
                <w:szCs w:val="24"/>
                <w:lang w:val="ru-RU"/>
              </w:rPr>
              <w:t>visokoškolskoj</w:t>
            </w:r>
            <w:r w:rsidR="00BF11AD" w:rsidRPr="00F201AC">
              <w:rPr>
                <w:sz w:val="24"/>
                <w:szCs w:val="24"/>
                <w:lang w:val="ru-RU"/>
              </w:rPr>
              <w:t xml:space="preserve"> </w:t>
            </w:r>
            <w:r w:rsidRPr="00F201AC">
              <w:rPr>
                <w:sz w:val="24"/>
                <w:szCs w:val="24"/>
                <w:lang w:val="ru-RU"/>
              </w:rPr>
              <w:t>instituciji</w:t>
            </w:r>
            <w:r w:rsidR="00BF11AD" w:rsidRPr="00F201AC">
              <w:rPr>
                <w:sz w:val="24"/>
                <w:szCs w:val="24"/>
                <w:lang w:val="ru-RU"/>
              </w:rPr>
              <w:t>.</w:t>
            </w: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ZAKLjUČAK</w:t>
            </w:r>
          </w:p>
        </w:tc>
      </w:tr>
      <w:tr w:rsidR="00CA7B37" w:rsidRPr="00F201AC" w:rsidTr="00F430A5">
        <w:trPr>
          <w:trHeight w:val="1375"/>
        </w:trPr>
        <w:tc>
          <w:tcPr>
            <w:tcW w:w="9450" w:type="dxa"/>
            <w:tcBorders>
              <w:left w:val="single" w:sz="4" w:space="0" w:color="000000"/>
              <w:right w:val="single" w:sz="4" w:space="0" w:color="000000"/>
            </w:tcBorders>
          </w:tcPr>
          <w:p w:rsidR="005D3419" w:rsidRPr="00F201AC" w:rsidRDefault="00FA4068" w:rsidP="00D97F3B">
            <w:pPr>
              <w:spacing w:line="360" w:lineRule="auto"/>
              <w:jc w:val="both"/>
              <w:rPr>
                <w:sz w:val="24"/>
                <w:szCs w:val="24"/>
                <w:lang w:val="ru-RU"/>
              </w:rPr>
            </w:pP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osnovu</w:t>
            </w:r>
            <w:r w:rsidR="00076DC7" w:rsidRPr="00F201AC">
              <w:rPr>
                <w:bCs/>
                <w:sz w:val="24"/>
                <w:szCs w:val="24"/>
                <w:lang w:val="sr-Cyrl-CS"/>
              </w:rPr>
              <w:t xml:space="preserve"> </w:t>
            </w:r>
            <w:r w:rsidRPr="00F201AC">
              <w:rPr>
                <w:bCs/>
                <w:sz w:val="24"/>
                <w:szCs w:val="24"/>
                <w:lang w:val="sr-Cyrl-CS"/>
              </w:rPr>
              <w:t>detalјne</w:t>
            </w:r>
            <w:r w:rsidR="00076DC7" w:rsidRPr="00F201AC">
              <w:rPr>
                <w:bCs/>
                <w:sz w:val="24"/>
                <w:szCs w:val="24"/>
                <w:lang w:val="sr-Cyrl-CS"/>
              </w:rPr>
              <w:t xml:space="preserve"> </w:t>
            </w:r>
            <w:r w:rsidRPr="00F201AC">
              <w:rPr>
                <w:bCs/>
                <w:sz w:val="24"/>
                <w:szCs w:val="24"/>
                <w:lang w:val="sr-Cyrl-CS"/>
              </w:rPr>
              <w:t>analize</w:t>
            </w:r>
            <w:r w:rsidR="00076DC7" w:rsidRPr="00F201AC">
              <w:rPr>
                <w:bCs/>
                <w:sz w:val="24"/>
                <w:szCs w:val="24"/>
                <w:lang w:val="sr-Cyrl-CS"/>
              </w:rPr>
              <w:t xml:space="preserve"> </w:t>
            </w:r>
            <w:r w:rsidRPr="00F201AC">
              <w:rPr>
                <w:bCs/>
                <w:sz w:val="24"/>
                <w:szCs w:val="24"/>
                <w:lang w:val="sr-Cyrl-CS"/>
              </w:rPr>
              <w:t>prijave</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obrazloženja</w:t>
            </w:r>
            <w:r w:rsidR="00076DC7" w:rsidRPr="00F201AC">
              <w:rPr>
                <w:bCs/>
                <w:sz w:val="24"/>
                <w:szCs w:val="24"/>
                <w:lang w:val="sr-Cyrl-CS"/>
              </w:rPr>
              <w:t xml:space="preserve"> </w:t>
            </w:r>
            <w:r w:rsidRPr="00F201AC">
              <w:rPr>
                <w:bCs/>
                <w:sz w:val="24"/>
                <w:szCs w:val="24"/>
                <w:lang w:val="sr-Cyrl-CS"/>
              </w:rPr>
              <w:t>predložene</w:t>
            </w:r>
            <w:r w:rsidR="00076DC7" w:rsidRPr="00F201AC">
              <w:rPr>
                <w:bCs/>
                <w:sz w:val="24"/>
                <w:szCs w:val="24"/>
                <w:lang w:val="sr-Cyrl-CS"/>
              </w:rPr>
              <w:t xml:space="preserve"> </w:t>
            </w:r>
            <w:r w:rsidRPr="00F201AC">
              <w:rPr>
                <w:bCs/>
                <w:sz w:val="24"/>
                <w:szCs w:val="24"/>
                <w:lang w:val="sr-Cyrl-CS"/>
              </w:rPr>
              <w:t>teme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konstatuje</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kandidat</w:t>
            </w:r>
            <w:r w:rsidR="00076DC7" w:rsidRPr="00F201AC">
              <w:rPr>
                <w:bCs/>
                <w:sz w:val="24"/>
                <w:szCs w:val="24"/>
                <w:lang w:val="sr-Cyrl-CS"/>
              </w:rPr>
              <w:t xml:space="preserve"> </w:t>
            </w:r>
            <w:r w:rsidR="00D97F3B">
              <w:rPr>
                <w:bCs/>
                <w:sz w:val="24"/>
                <w:szCs w:val="24"/>
                <w:lang w:val="sr-Latn-BA"/>
              </w:rPr>
              <w:t>Aleksandar Subotić</w:t>
            </w:r>
            <w:r w:rsidR="00076DC7" w:rsidRPr="00F201AC">
              <w:rPr>
                <w:bCs/>
                <w:sz w:val="24"/>
                <w:szCs w:val="24"/>
                <w:lang w:val="sr-Cyrl-CS"/>
              </w:rPr>
              <w:t xml:space="preserve"> </w:t>
            </w:r>
            <w:r w:rsidRPr="00F201AC">
              <w:rPr>
                <w:bCs/>
                <w:sz w:val="24"/>
                <w:szCs w:val="24"/>
                <w:lang w:val="sr-Cyrl-CS"/>
              </w:rPr>
              <w:t>ispunjava</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uslove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izradu</w:t>
            </w:r>
            <w:r w:rsidR="00076DC7" w:rsidRPr="00F201AC">
              <w:rPr>
                <w:bCs/>
                <w:sz w:val="24"/>
                <w:szCs w:val="24"/>
                <w:lang w:val="sr-Cyrl-CS"/>
              </w:rPr>
              <w:t xml:space="preserve"> </w:t>
            </w:r>
            <w:r w:rsidRPr="00F201AC">
              <w:rPr>
                <w:bCs/>
                <w:sz w:val="24"/>
                <w:szCs w:val="24"/>
                <w:lang w:val="sr-Cyrl-CS"/>
              </w:rPr>
              <w:t>doktorske</w:t>
            </w:r>
            <w:r w:rsidR="00076DC7" w:rsidRPr="00F201AC">
              <w:rPr>
                <w:bCs/>
                <w:sz w:val="24"/>
                <w:szCs w:val="24"/>
                <w:lang w:val="sr-Cyrl-CS"/>
              </w:rPr>
              <w:t xml:space="preserve"> </w:t>
            </w:r>
            <w:r w:rsidRPr="00F201AC">
              <w:rPr>
                <w:bCs/>
                <w:sz w:val="24"/>
                <w:szCs w:val="24"/>
                <w:lang w:val="sr-Cyrl-CS"/>
              </w:rPr>
              <w:t>disertacije</w:t>
            </w:r>
            <w:r w:rsidR="00076DC7" w:rsidRPr="00F201AC">
              <w:rPr>
                <w:bCs/>
                <w:sz w:val="24"/>
                <w:szCs w:val="24"/>
                <w:lang w:val="sr-Cyrl-CS"/>
              </w:rPr>
              <w:t xml:space="preserve">, </w:t>
            </w:r>
            <w:r w:rsidRPr="00F201AC">
              <w:rPr>
                <w:bCs/>
                <w:sz w:val="24"/>
                <w:szCs w:val="24"/>
                <w:lang w:val="sr-Cyrl-CS"/>
              </w:rPr>
              <w:t>a</w:t>
            </w:r>
            <w:r w:rsidR="00076DC7" w:rsidRPr="00F201AC">
              <w:rPr>
                <w:bCs/>
                <w:sz w:val="24"/>
                <w:szCs w:val="24"/>
                <w:lang w:val="sr-Cyrl-CS"/>
              </w:rPr>
              <w:t xml:space="preserve"> </w:t>
            </w:r>
            <w:r w:rsidRPr="00F201AC">
              <w:rPr>
                <w:bCs/>
                <w:sz w:val="24"/>
                <w:szCs w:val="24"/>
                <w:lang w:val="sr-Cyrl-CS"/>
              </w:rPr>
              <w:t>predložena</w:t>
            </w:r>
            <w:r w:rsidR="00076DC7" w:rsidRPr="00F201AC">
              <w:rPr>
                <w:bCs/>
                <w:sz w:val="24"/>
                <w:szCs w:val="24"/>
                <w:lang w:val="sr-Cyrl-CS"/>
              </w:rPr>
              <w:t xml:space="preserve"> </w:t>
            </w:r>
            <w:r w:rsidRPr="00F201AC">
              <w:rPr>
                <w:bCs/>
                <w:sz w:val="24"/>
                <w:szCs w:val="24"/>
                <w:lang w:val="sr-Cyrl-CS"/>
              </w:rPr>
              <w:t>tema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potpunosti</w:t>
            </w:r>
            <w:r w:rsidR="00076DC7" w:rsidRPr="00F201AC">
              <w:rPr>
                <w:bCs/>
                <w:sz w:val="24"/>
                <w:szCs w:val="24"/>
                <w:lang w:val="sr-Cyrl-CS"/>
              </w:rPr>
              <w:t xml:space="preserve"> </w:t>
            </w:r>
            <w:r w:rsidR="00C760C1" w:rsidRPr="00F201AC">
              <w:rPr>
                <w:bCs/>
                <w:sz w:val="24"/>
                <w:szCs w:val="24"/>
                <w:lang w:val="sr-Cyrl-CS"/>
              </w:rPr>
              <w:t>pos</w:t>
            </w:r>
            <w:r w:rsidRPr="00F201AC">
              <w:rPr>
                <w:bCs/>
                <w:sz w:val="24"/>
                <w:szCs w:val="24"/>
                <w:lang w:val="sr-Cyrl-CS"/>
              </w:rPr>
              <w:t>eduje</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elemente</w:t>
            </w:r>
            <w:r w:rsidR="00076DC7" w:rsidRPr="00F201AC">
              <w:rPr>
                <w:bCs/>
                <w:sz w:val="24"/>
                <w:szCs w:val="24"/>
                <w:lang w:val="sr-Cyrl-CS"/>
              </w:rPr>
              <w:t xml:space="preserve"> </w:t>
            </w:r>
            <w:r w:rsidRPr="00F201AC">
              <w:rPr>
                <w:bCs/>
                <w:sz w:val="24"/>
                <w:szCs w:val="24"/>
                <w:lang w:val="sr-Cyrl-CS"/>
              </w:rPr>
              <w:t>potrebne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originalno</w:t>
            </w:r>
            <w:r w:rsidR="00076DC7" w:rsidRPr="00F201AC">
              <w:rPr>
                <w:bCs/>
                <w:sz w:val="24"/>
                <w:szCs w:val="24"/>
                <w:lang w:val="sr-Cyrl-CS"/>
              </w:rPr>
              <w:t xml:space="preserve"> </w:t>
            </w:r>
            <w:r w:rsidRPr="00F201AC">
              <w:rPr>
                <w:bCs/>
                <w:sz w:val="24"/>
                <w:szCs w:val="24"/>
                <w:lang w:val="sr-Cyrl-CS"/>
              </w:rPr>
              <w:t>naučno</w:t>
            </w:r>
            <w:r w:rsidR="00076DC7" w:rsidRPr="00F201AC">
              <w:rPr>
                <w:bCs/>
                <w:sz w:val="24"/>
                <w:szCs w:val="24"/>
                <w:lang w:val="sr-Cyrl-CS"/>
              </w:rPr>
              <w:t xml:space="preserve"> </w:t>
            </w:r>
            <w:r w:rsidRPr="00F201AC">
              <w:rPr>
                <w:bCs/>
                <w:sz w:val="24"/>
                <w:szCs w:val="24"/>
                <w:lang w:val="sr-Cyrl-CS"/>
              </w:rPr>
              <w:t>istraživanje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predlaže</w:t>
            </w:r>
            <w:r w:rsidR="00076DC7" w:rsidRPr="00F201AC">
              <w:rPr>
                <w:bCs/>
                <w:sz w:val="24"/>
                <w:szCs w:val="24"/>
                <w:lang w:val="sr-Cyrl-CS"/>
              </w:rPr>
              <w:t xml:space="preserve"> </w:t>
            </w:r>
            <w:r w:rsidRPr="00F201AC">
              <w:rPr>
                <w:bCs/>
                <w:sz w:val="24"/>
                <w:szCs w:val="24"/>
                <w:lang w:val="sr-Cyrl-CS"/>
              </w:rPr>
              <w:t>Nastavno</w:t>
            </w:r>
            <w:r w:rsidR="00076DC7" w:rsidRPr="00F201AC">
              <w:rPr>
                <w:bCs/>
                <w:sz w:val="24"/>
                <w:szCs w:val="24"/>
                <w:lang w:val="sr-Cyrl-CS"/>
              </w:rPr>
              <w:t>-</w:t>
            </w:r>
            <w:r w:rsidRPr="00F201AC">
              <w:rPr>
                <w:bCs/>
                <w:sz w:val="24"/>
                <w:szCs w:val="24"/>
                <w:lang w:val="sr-Cyrl-CS"/>
              </w:rPr>
              <w:t>naučnom</w:t>
            </w:r>
            <w:r w:rsidR="00076DC7" w:rsidRPr="00F201AC">
              <w:rPr>
                <w:bCs/>
                <w:sz w:val="24"/>
                <w:szCs w:val="24"/>
                <w:lang w:val="sr-Cyrl-CS"/>
              </w:rPr>
              <w:t xml:space="preserve"> </w:t>
            </w:r>
            <w:r w:rsidRPr="00F201AC">
              <w:rPr>
                <w:bCs/>
                <w:sz w:val="24"/>
                <w:szCs w:val="24"/>
                <w:lang w:val="sr-Cyrl-CS"/>
              </w:rPr>
              <w:t>vijeću</w:t>
            </w:r>
            <w:r w:rsidR="00076DC7" w:rsidRPr="00F201AC">
              <w:rPr>
                <w:bCs/>
                <w:sz w:val="24"/>
                <w:szCs w:val="24"/>
                <w:lang w:val="sr-Cyrl-CS"/>
              </w:rPr>
              <w:t xml:space="preserve"> </w:t>
            </w:r>
            <w:r w:rsidRPr="00F201AC">
              <w:rPr>
                <w:bCs/>
                <w:sz w:val="24"/>
                <w:szCs w:val="24"/>
                <w:lang w:val="sr-Cyrl-CS"/>
              </w:rPr>
              <w:t>Pedagoškog</w:t>
            </w:r>
            <w:r w:rsidR="00076DC7" w:rsidRPr="00F201AC">
              <w:rPr>
                <w:bCs/>
                <w:sz w:val="24"/>
                <w:szCs w:val="24"/>
                <w:lang w:val="sr-Cyrl-CS"/>
              </w:rPr>
              <w:t xml:space="preserve"> </w:t>
            </w:r>
            <w:r w:rsidRPr="00F201AC">
              <w:rPr>
                <w:bCs/>
                <w:sz w:val="24"/>
                <w:szCs w:val="24"/>
                <w:lang w:val="sr-Cyrl-CS"/>
              </w:rPr>
              <w:t>fakulteta</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 xml:space="preserve"> </w:t>
            </w:r>
            <w:r w:rsidRPr="00F201AC">
              <w:rPr>
                <w:bCs/>
                <w:sz w:val="24"/>
                <w:szCs w:val="24"/>
                <w:lang w:val="sr-Cyrl-CS"/>
              </w:rPr>
              <w:t>Univerziteta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Istočnom</w:t>
            </w:r>
            <w:r w:rsidR="00076DC7" w:rsidRPr="00F201AC">
              <w:rPr>
                <w:bCs/>
                <w:sz w:val="24"/>
                <w:szCs w:val="24"/>
                <w:lang w:val="sr-Cyrl-CS"/>
              </w:rPr>
              <w:t xml:space="preserve"> </w:t>
            </w:r>
            <w:r w:rsidRPr="00F201AC">
              <w:rPr>
                <w:bCs/>
                <w:sz w:val="24"/>
                <w:szCs w:val="24"/>
                <w:lang w:val="sr-Cyrl-CS"/>
              </w:rPr>
              <w:t>Sarajevu</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prihvati</w:t>
            </w:r>
            <w:r w:rsidR="00076DC7" w:rsidRPr="00F201AC">
              <w:rPr>
                <w:bCs/>
                <w:sz w:val="24"/>
                <w:szCs w:val="24"/>
                <w:lang w:val="sr-Cyrl-CS"/>
              </w:rPr>
              <w:t xml:space="preserve"> </w:t>
            </w:r>
            <w:r w:rsidRPr="00F201AC">
              <w:rPr>
                <w:bCs/>
                <w:sz w:val="24"/>
                <w:szCs w:val="24"/>
                <w:lang w:val="sr-Cyrl-CS"/>
              </w:rPr>
              <w:t>temu</w:t>
            </w:r>
            <w:r w:rsidR="00076DC7" w:rsidRPr="00F201AC">
              <w:rPr>
                <w:bCs/>
                <w:sz w:val="24"/>
                <w:szCs w:val="24"/>
                <w:lang w:val="sr-Cyrl-CS"/>
              </w:rPr>
              <w:t xml:space="preserve"> </w:t>
            </w:r>
            <w:r w:rsidRPr="00F201AC">
              <w:rPr>
                <w:bCs/>
                <w:sz w:val="24"/>
                <w:szCs w:val="24"/>
                <w:lang w:val="sr-Cyrl-CS"/>
              </w:rPr>
              <w:t>pod</w:t>
            </w:r>
            <w:r w:rsidR="00076DC7" w:rsidRPr="00F201AC">
              <w:rPr>
                <w:bCs/>
                <w:sz w:val="24"/>
                <w:szCs w:val="24"/>
                <w:lang w:val="sr-Cyrl-CS"/>
              </w:rPr>
              <w:t xml:space="preserve"> </w:t>
            </w:r>
            <w:r w:rsidRPr="00F201AC">
              <w:rPr>
                <w:bCs/>
                <w:sz w:val="24"/>
                <w:szCs w:val="24"/>
                <w:lang w:val="sr-Cyrl-CS"/>
              </w:rPr>
              <w:t>naslovom</w:t>
            </w:r>
            <w:r w:rsidR="00076DC7" w:rsidRPr="00F201AC">
              <w:rPr>
                <w:bCs/>
                <w:sz w:val="24"/>
                <w:szCs w:val="24"/>
                <w:lang w:val="sr-Cyrl-CS"/>
              </w:rPr>
              <w:t xml:space="preserve"> „</w:t>
            </w:r>
            <w:r w:rsidR="00D97F3B">
              <w:rPr>
                <w:rFonts w:eastAsia="Aptos"/>
                <w:kern w:val="2"/>
                <w:sz w:val="24"/>
                <w:szCs w:val="24"/>
                <w:lang w:val="hr-HR"/>
                <w14:ligatures w14:val="standardContextual"/>
              </w:rPr>
              <w:t>Antropološka obilježja kod djece u osnovnoj školi</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mentora</w:t>
            </w:r>
            <w:r w:rsidR="00076DC7" w:rsidRPr="00F201AC">
              <w:rPr>
                <w:bCs/>
                <w:sz w:val="24"/>
                <w:szCs w:val="24"/>
                <w:lang w:val="sr-Cyrl-CS"/>
              </w:rPr>
              <w:t xml:space="preserve"> </w:t>
            </w:r>
            <w:r w:rsidRPr="00F201AC">
              <w:rPr>
                <w:bCs/>
                <w:sz w:val="24"/>
                <w:szCs w:val="24"/>
                <w:lang w:val="sr-Cyrl-CS"/>
              </w:rPr>
              <w:t>odredi</w:t>
            </w:r>
            <w:r w:rsidR="00076DC7" w:rsidRPr="00F201AC">
              <w:rPr>
                <w:bCs/>
                <w:sz w:val="24"/>
                <w:szCs w:val="24"/>
                <w:lang w:val="sr-Cyrl-CS"/>
              </w:rPr>
              <w:t xml:space="preserve"> </w:t>
            </w:r>
            <w:r w:rsidRPr="00F201AC">
              <w:rPr>
                <w:bCs/>
                <w:sz w:val="24"/>
                <w:szCs w:val="24"/>
                <w:lang w:val="sr-Cyrl-CS"/>
              </w:rPr>
              <w:t>dr</w:t>
            </w:r>
            <w:r w:rsidR="00076DC7" w:rsidRPr="00F201AC">
              <w:rPr>
                <w:bCs/>
                <w:sz w:val="24"/>
                <w:szCs w:val="24"/>
                <w:lang w:val="sr-Cyrl-CS"/>
              </w:rPr>
              <w:t xml:space="preserve"> </w:t>
            </w:r>
            <w:r w:rsidRPr="00F201AC">
              <w:rPr>
                <w:bCs/>
                <w:sz w:val="24"/>
                <w:szCs w:val="24"/>
                <w:lang w:val="sr-Cyrl-CS"/>
              </w:rPr>
              <w:t>Nebojšu</w:t>
            </w:r>
            <w:r w:rsidR="00076DC7" w:rsidRPr="00F201AC">
              <w:rPr>
                <w:bCs/>
                <w:sz w:val="24"/>
                <w:szCs w:val="24"/>
                <w:lang w:val="sr-Cyrl-CS"/>
              </w:rPr>
              <w:t xml:space="preserve"> </w:t>
            </w:r>
            <w:r w:rsidRPr="00F201AC">
              <w:rPr>
                <w:bCs/>
                <w:sz w:val="24"/>
                <w:szCs w:val="24"/>
                <w:lang w:val="sr-Cyrl-CS"/>
              </w:rPr>
              <w:t>Mitrovića</w:t>
            </w:r>
            <w:r w:rsidR="00076DC7" w:rsidRPr="00F201AC">
              <w:rPr>
                <w:bCs/>
                <w:sz w:val="24"/>
                <w:szCs w:val="24"/>
                <w:lang w:val="sr-Cyrl-CS"/>
              </w:rPr>
              <w:t xml:space="preserve">, </w:t>
            </w:r>
            <w:r w:rsidRPr="00F201AC">
              <w:rPr>
                <w:bCs/>
                <w:sz w:val="24"/>
                <w:szCs w:val="24"/>
                <w:lang w:val="sr-Cyrl-CS"/>
              </w:rPr>
              <w:t>vanrednog</w:t>
            </w:r>
            <w:r w:rsidR="00076DC7" w:rsidRPr="00F201AC">
              <w:rPr>
                <w:bCs/>
                <w:sz w:val="24"/>
                <w:szCs w:val="24"/>
                <w:lang w:val="sr-Cyrl-CS"/>
              </w:rPr>
              <w:t xml:space="preserve"> </w:t>
            </w:r>
            <w:r w:rsidRPr="00F201AC">
              <w:rPr>
                <w:bCs/>
                <w:sz w:val="24"/>
                <w:szCs w:val="24"/>
                <w:lang w:val="sr-Cyrl-CS"/>
              </w:rPr>
              <w:t>profesora</w:t>
            </w:r>
            <w:r w:rsidR="00076DC7" w:rsidRPr="00F201AC">
              <w:rPr>
                <w:bCs/>
                <w:sz w:val="24"/>
                <w:szCs w:val="24"/>
                <w:lang w:val="sr-Cyrl-CS"/>
              </w:rPr>
              <w:t xml:space="preserve"> </w:t>
            </w: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Pedagoškom</w:t>
            </w:r>
            <w:r w:rsidR="00076DC7" w:rsidRPr="00F201AC">
              <w:rPr>
                <w:bCs/>
                <w:sz w:val="24"/>
                <w:szCs w:val="24"/>
                <w:lang w:val="sr-Cyrl-CS"/>
              </w:rPr>
              <w:t xml:space="preserve"> </w:t>
            </w:r>
            <w:r w:rsidRPr="00F201AC">
              <w:rPr>
                <w:bCs/>
                <w:sz w:val="24"/>
                <w:szCs w:val="24"/>
                <w:lang w:val="sr-Cyrl-CS"/>
              </w:rPr>
              <w:t>fakultetu</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w:t>
            </w:r>
          </w:p>
        </w:tc>
      </w:tr>
    </w:tbl>
    <w:p w:rsidR="003753BD" w:rsidRPr="00F201AC" w:rsidRDefault="003753BD" w:rsidP="008A5AC4">
      <w:pPr>
        <w:pStyle w:val="BodyText"/>
        <w:tabs>
          <w:tab w:val="left" w:pos="2923"/>
        </w:tabs>
        <w:spacing w:line="360" w:lineRule="auto"/>
        <w:rPr>
          <w:lang w:val="sr-Latn-BA"/>
        </w:rPr>
      </w:pPr>
    </w:p>
    <w:p w:rsidR="00F61A00" w:rsidRPr="00F201AC" w:rsidRDefault="00F61A00" w:rsidP="008A5AC4">
      <w:pPr>
        <w:pStyle w:val="BodyText"/>
        <w:tabs>
          <w:tab w:val="left" w:pos="2923"/>
        </w:tabs>
        <w:spacing w:line="360" w:lineRule="auto"/>
        <w:rPr>
          <w:lang w:val="sr-Latn-BA"/>
        </w:rPr>
      </w:pPr>
    </w:p>
    <w:p w:rsidR="00CA7B37" w:rsidRPr="00F201AC" w:rsidRDefault="00FA4068" w:rsidP="00F430A5">
      <w:pPr>
        <w:pStyle w:val="BodyText"/>
        <w:tabs>
          <w:tab w:val="left" w:pos="2923"/>
        </w:tabs>
        <w:spacing w:line="360" w:lineRule="auto"/>
        <w:ind w:left="221"/>
        <w:rPr>
          <w:lang w:val="ru-RU"/>
        </w:rPr>
      </w:pPr>
      <w:r w:rsidRPr="00F201AC">
        <w:rPr>
          <w:lang w:val="ru-RU"/>
        </w:rPr>
        <w:t>Mjesto</w:t>
      </w:r>
      <w:r w:rsidR="00CA7B37" w:rsidRPr="00F201AC">
        <w:rPr>
          <w:lang w:val="ru-RU"/>
        </w:rPr>
        <w:t>:</w:t>
      </w:r>
      <w:r w:rsidR="00D7355D" w:rsidRPr="00F201AC">
        <w:rPr>
          <w:lang w:val="ru-RU"/>
        </w:rPr>
        <w:t xml:space="preserve"> </w:t>
      </w:r>
      <w:r w:rsidRPr="00F201AC">
        <w:rPr>
          <w:lang w:val="ru-RU"/>
        </w:rPr>
        <w:t>Bijelјina</w:t>
      </w:r>
    </w:p>
    <w:p w:rsidR="00CA7B37" w:rsidRPr="00F201AC" w:rsidRDefault="001C2F8A" w:rsidP="00F430A5">
      <w:pPr>
        <w:pStyle w:val="BodyText"/>
        <w:tabs>
          <w:tab w:val="left" w:pos="2958"/>
        </w:tabs>
        <w:spacing w:line="360" w:lineRule="auto"/>
        <w:ind w:left="221"/>
        <w:rPr>
          <w:lang w:val="ru-RU"/>
        </w:rPr>
      </w:pPr>
      <w:r w:rsidRPr="00F201AC">
        <w:rPr>
          <w:noProof/>
          <w:lang w:val="sr-Cyrl-RS" w:eastAsia="sr-Cyrl-RS"/>
        </w:rPr>
        <mc:AlternateContent>
          <mc:Choice Requires="wps">
            <w:drawing>
              <wp:anchor distT="0" distB="0" distL="0" distR="0" simplePos="0" relativeHeight="251660288" behindDoc="1" locked="0" layoutInCell="1" allowOverlap="1" wp14:anchorId="4DDCCA57" wp14:editId="2A4B4D04">
                <wp:simplePos x="0" y="0"/>
                <wp:positionH relativeFrom="page">
                  <wp:posOffset>914400</wp:posOffset>
                </wp:positionH>
                <wp:positionV relativeFrom="paragraph">
                  <wp:posOffset>365760</wp:posOffset>
                </wp:positionV>
                <wp:extent cx="143256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28.8pt;width:112.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" fillcolor="black" stroked="f">
                <v:path arrowok="t"/>
                <w10:wrap type="topAndBottom" anchorx="page"/>
              </v:rect>
            </w:pict>
          </mc:Fallback>
        </mc:AlternateContent>
      </w:r>
      <w:r w:rsidR="00FA4068" w:rsidRPr="00F201AC">
        <w:rPr>
          <w:spacing w:val="-4"/>
          <w:lang w:val="ru-RU"/>
        </w:rPr>
        <w:t>Datum</w:t>
      </w:r>
      <w:r w:rsidR="00CA7B37" w:rsidRPr="00F201AC">
        <w:rPr>
          <w:spacing w:val="-4"/>
          <w:lang w:val="ru-RU"/>
        </w:rPr>
        <w:t>:</w:t>
      </w:r>
      <w:r w:rsidR="00B134BD" w:rsidRPr="00F201AC">
        <w:rPr>
          <w:lang w:val="ru-RU"/>
        </w:rPr>
        <w:t xml:space="preserve"> </w:t>
      </w:r>
      <w:r w:rsidR="00444247">
        <w:rPr>
          <w:lang w:val="sr-Latn-BA"/>
        </w:rPr>
        <w:t>1</w:t>
      </w:r>
      <w:r w:rsidR="00813529">
        <w:rPr>
          <w:lang w:val="sr-Cyrl-RS"/>
        </w:rPr>
        <w:t>5</w:t>
      </w:r>
      <w:bookmarkStart w:id="0" w:name="_GoBack"/>
      <w:bookmarkEnd w:id="0"/>
      <w:r w:rsidRPr="00F201AC">
        <w:rPr>
          <w:lang w:val="ru-RU"/>
        </w:rPr>
        <w:t>.</w:t>
      </w:r>
      <w:r w:rsidR="003C68B1">
        <w:rPr>
          <w:lang w:val="sr-Latn-BA"/>
        </w:rPr>
        <w:t>1</w:t>
      </w:r>
      <w:r w:rsidR="00D97F3B">
        <w:rPr>
          <w:lang w:val="sr-Latn-BA"/>
        </w:rPr>
        <w:t>2</w:t>
      </w:r>
      <w:r w:rsidRPr="00F201AC">
        <w:rPr>
          <w:lang w:val="ru-RU"/>
        </w:rPr>
        <w:t>.202</w:t>
      </w:r>
      <w:r w:rsidR="00C760C1" w:rsidRPr="00F201AC">
        <w:rPr>
          <w:lang w:val="sr-Latn-BA"/>
        </w:rPr>
        <w:t>5</w:t>
      </w:r>
      <w:r w:rsidRPr="00F201AC">
        <w:rPr>
          <w:lang w:val="ru-RU"/>
        </w:rPr>
        <w:t xml:space="preserve">. </w:t>
      </w:r>
      <w:r w:rsidR="00FA4068" w:rsidRPr="00F201AC">
        <w:rPr>
          <w:lang w:val="ru-RU"/>
        </w:rPr>
        <w:t>godine</w:t>
      </w:r>
      <w:r w:rsidRPr="00F201AC">
        <w:rPr>
          <w:lang w:val="ru-RU"/>
        </w:rPr>
        <w:t xml:space="preserve"> </w:t>
      </w:r>
    </w:p>
    <w:p w:rsidR="00CA7B37" w:rsidRPr="00F201AC" w:rsidRDefault="00CA7B37" w:rsidP="00F430A5">
      <w:pPr>
        <w:spacing w:line="360" w:lineRule="auto"/>
        <w:ind w:left="221"/>
        <w:rPr>
          <w:sz w:val="20"/>
          <w:szCs w:val="20"/>
          <w:lang w:val="ru-RU"/>
        </w:rPr>
      </w:pPr>
      <w:r w:rsidRPr="00F201AC">
        <w:rPr>
          <w:sz w:val="20"/>
          <w:szCs w:val="20"/>
          <w:vertAlign w:val="superscript"/>
          <w:lang w:val="ru-RU"/>
        </w:rPr>
        <w:t>1</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33.</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B134BD" w:rsidRPr="00F201AC">
        <w:rPr>
          <w:sz w:val="20"/>
          <w:szCs w:val="20"/>
          <w:lang w:val="ru-RU"/>
        </w:rPr>
        <w:t xml:space="preserve"> </w:t>
      </w:r>
      <w:r w:rsidR="00FA4068" w:rsidRPr="00F201AC">
        <w:rPr>
          <w:sz w:val="20"/>
          <w:szCs w:val="20"/>
          <w:lang w:val="ru-RU"/>
        </w:rPr>
        <w:t>Sarajevu</w:t>
      </w:r>
    </w:p>
    <w:p w:rsidR="003753BD" w:rsidRDefault="00CA7B37" w:rsidP="003D0F5D">
      <w:pPr>
        <w:spacing w:line="360" w:lineRule="auto"/>
        <w:ind w:left="221"/>
        <w:rPr>
          <w:sz w:val="20"/>
          <w:szCs w:val="20"/>
          <w:lang w:val="bs-Latn-BA"/>
        </w:rPr>
      </w:pPr>
      <w:r w:rsidRPr="00F201AC">
        <w:rPr>
          <w:sz w:val="20"/>
          <w:szCs w:val="20"/>
          <w:vertAlign w:val="superscript"/>
          <w:lang w:val="ru-RU"/>
        </w:rPr>
        <w:t>2</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31.</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856363" w:rsidRPr="00F201AC">
        <w:rPr>
          <w:sz w:val="20"/>
          <w:szCs w:val="20"/>
          <w:lang w:val="ru-RU"/>
        </w:rPr>
        <w:t xml:space="preserve"> </w:t>
      </w:r>
      <w:r w:rsidR="00FA4068" w:rsidRPr="00F201AC">
        <w:rPr>
          <w:sz w:val="20"/>
          <w:szCs w:val="20"/>
          <w:lang w:val="ru-RU"/>
        </w:rPr>
        <w:t>Sarajevu</w:t>
      </w:r>
    </w:p>
    <w:p w:rsidR="003C68B1" w:rsidRDefault="003C68B1" w:rsidP="003D0F5D">
      <w:pPr>
        <w:spacing w:line="360" w:lineRule="auto"/>
        <w:ind w:left="221"/>
        <w:rPr>
          <w:sz w:val="20"/>
          <w:szCs w:val="20"/>
          <w:lang w:val="bs-Latn-BA"/>
        </w:rPr>
      </w:pPr>
    </w:p>
    <w:p w:rsidR="003C68B1" w:rsidRDefault="003C68B1" w:rsidP="003D0F5D">
      <w:pPr>
        <w:spacing w:line="360" w:lineRule="auto"/>
        <w:ind w:left="221"/>
        <w:rPr>
          <w:sz w:val="20"/>
          <w:szCs w:val="20"/>
          <w:lang w:val="bs-Latn-BA"/>
        </w:rPr>
      </w:pPr>
    </w:p>
    <w:p w:rsidR="003C68B1" w:rsidRDefault="003C68B1" w:rsidP="003D0F5D">
      <w:pPr>
        <w:spacing w:line="360" w:lineRule="auto"/>
        <w:ind w:left="221"/>
        <w:rPr>
          <w:sz w:val="20"/>
          <w:szCs w:val="20"/>
          <w:lang w:val="bs-Latn-BA"/>
        </w:rPr>
      </w:pPr>
    </w:p>
    <w:p w:rsidR="003C68B1" w:rsidRDefault="003C68B1"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3C68B1" w:rsidRPr="003C68B1" w:rsidRDefault="003C68B1" w:rsidP="003D0F5D">
      <w:pPr>
        <w:spacing w:line="360" w:lineRule="auto"/>
        <w:ind w:left="221"/>
        <w:rPr>
          <w:sz w:val="20"/>
          <w:szCs w:val="20"/>
          <w:lang w:val="bs-Latn-BA"/>
        </w:rPr>
      </w:pPr>
    </w:p>
    <w:p w:rsidR="001A028E" w:rsidRPr="00F201AC" w:rsidRDefault="00FA4068" w:rsidP="00856363">
      <w:pPr>
        <w:spacing w:line="360" w:lineRule="auto"/>
        <w:ind w:left="221"/>
        <w:rPr>
          <w:sz w:val="24"/>
          <w:szCs w:val="24"/>
        </w:rPr>
      </w:pPr>
      <w:r w:rsidRPr="00F201AC">
        <w:rPr>
          <w:sz w:val="24"/>
          <w:szCs w:val="24"/>
        </w:rPr>
        <w:lastRenderedPageBreak/>
        <w:t>Komisija</w:t>
      </w:r>
      <w:r w:rsidR="00CA7B37" w:rsidRPr="00F201AC">
        <w:rPr>
          <w:sz w:val="24"/>
          <w:szCs w:val="24"/>
        </w:rPr>
        <w:t>:</w:t>
      </w:r>
    </w:p>
    <w:p w:rsidR="00D97F3B" w:rsidRPr="00D97F3B" w:rsidRDefault="00D97F3B" w:rsidP="00D97F3B">
      <w:pPr>
        <w:pStyle w:val="ListParagraph"/>
        <w:widowControl/>
        <w:numPr>
          <w:ilvl w:val="0"/>
          <w:numId w:val="29"/>
        </w:numPr>
        <w:autoSpaceDE/>
        <w:autoSpaceDN/>
        <w:spacing w:line="360" w:lineRule="auto"/>
        <w:contextualSpacing/>
        <w:rPr>
          <w:noProof/>
          <w:sz w:val="24"/>
          <w:szCs w:val="24"/>
          <w:lang w:val="ru-RU"/>
        </w:rPr>
      </w:pPr>
      <w:r w:rsidRPr="00F201AC">
        <w:rPr>
          <w:noProof/>
          <w:sz w:val="24"/>
          <w:szCs w:val="24"/>
          <w:lang w:val="ru-RU"/>
        </w:rPr>
        <w:t xml:space="preserve">Dr </w:t>
      </w:r>
      <w:r>
        <w:rPr>
          <w:noProof/>
          <w:sz w:val="24"/>
          <w:szCs w:val="24"/>
          <w:lang w:val="sr-Latn-BA"/>
        </w:rPr>
        <w:t>Dalibor Stević</w:t>
      </w:r>
      <w:r w:rsidRPr="00F201AC">
        <w:rPr>
          <w:noProof/>
          <w:sz w:val="24"/>
          <w:szCs w:val="24"/>
          <w:lang w:val="ru-RU"/>
        </w:rPr>
        <w:t>, redovni profesor</w:t>
      </w:r>
      <w:r w:rsidRPr="00F201AC">
        <w:rPr>
          <w:noProof/>
          <w:sz w:val="24"/>
          <w:szCs w:val="24"/>
          <w:lang w:val="sr-Latn-BA"/>
        </w:rPr>
        <w:t xml:space="preserve">, </w:t>
      </w:r>
      <w:r w:rsidRPr="00F201AC">
        <w:rPr>
          <w:rFonts w:eastAsia="Calibri"/>
          <w:sz w:val="24"/>
          <w:szCs w:val="24"/>
          <w:lang w:val="bs-Cyrl-BA"/>
        </w:rPr>
        <w:t>naučno polјe:</w:t>
      </w:r>
      <w:r w:rsidRPr="00F201AC">
        <w:rPr>
          <w:rFonts w:eastAsia="Calibri"/>
          <w:sz w:val="24"/>
          <w:szCs w:val="24"/>
          <w:lang w:val="sr-Latn-BA"/>
        </w:rPr>
        <w:t xml:space="preserve"> </w:t>
      </w:r>
      <w:r w:rsidRPr="00F201AC">
        <w:rPr>
          <w:rFonts w:eastAsia="Calibri"/>
          <w:sz w:val="24"/>
          <w:szCs w:val="24"/>
          <w:lang w:val="bs-Cyrl-BA"/>
        </w:rPr>
        <w:t>Zdravstvene nauke, uža naučna oblast: Sportske i rehabilitacione nauke,</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 xml:space="preserve">Univerzitet u Istočnom Sarajevu – </w:t>
      </w:r>
      <w:r>
        <w:rPr>
          <w:rFonts w:eastAsia="Calibri"/>
          <w:noProof/>
          <w:sz w:val="24"/>
          <w:szCs w:val="24"/>
          <w:lang w:val="sr-Latn-CS"/>
        </w:rPr>
        <w:t>P</w:t>
      </w:r>
      <w:r w:rsidRPr="00F201AC">
        <w:rPr>
          <w:rFonts w:eastAsia="Calibri"/>
          <w:noProof/>
          <w:sz w:val="24"/>
          <w:szCs w:val="24"/>
          <w:lang w:val="sr-Latn-CS"/>
        </w:rPr>
        <w:t>redsjednik Komisije</w:t>
      </w:r>
      <w:r w:rsidRPr="00F201AC">
        <w:rPr>
          <w:rFonts w:eastAsia="Calibri"/>
          <w:noProof/>
          <w:sz w:val="24"/>
          <w:szCs w:val="24"/>
          <w:lang w:val="ru-RU"/>
        </w:rPr>
        <w:t>;</w:t>
      </w:r>
    </w:p>
    <w:p w:rsidR="00D97F3B" w:rsidRPr="00F201AC" w:rsidRDefault="00D97F3B" w:rsidP="00D97F3B">
      <w:pPr>
        <w:pStyle w:val="ListParagraph"/>
        <w:widowControl/>
        <w:autoSpaceDE/>
        <w:autoSpaceDN/>
        <w:spacing w:line="360" w:lineRule="auto"/>
        <w:ind w:left="720" w:firstLine="0"/>
        <w:contextualSpacing/>
        <w:rPr>
          <w:noProof/>
          <w:sz w:val="24"/>
          <w:szCs w:val="24"/>
          <w:lang w:val="ru-RU"/>
        </w:rPr>
      </w:pPr>
      <w:r w:rsidRPr="00F201AC">
        <w:rPr>
          <w:noProof/>
          <w:lang w:val="sr-Cyrl-RS" w:eastAsia="sr-Cyrl-RS"/>
        </w:rPr>
        <mc:AlternateContent>
          <mc:Choice Requires="wps">
            <w:drawing>
              <wp:anchor distT="0" distB="0" distL="0" distR="0" simplePos="0" relativeHeight="251672576" behindDoc="1" locked="0" layoutInCell="1" allowOverlap="1" wp14:anchorId="14F0F32E" wp14:editId="7AADD8F7">
                <wp:simplePos x="0" y="0"/>
                <wp:positionH relativeFrom="page">
                  <wp:posOffset>1013460</wp:posOffset>
                </wp:positionH>
                <wp:positionV relativeFrom="paragraph">
                  <wp:posOffset>85090</wp:posOffset>
                </wp:positionV>
                <wp:extent cx="5814060" cy="45085"/>
                <wp:effectExtent l="0" t="0" r="1524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4060"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9.8pt;margin-top:6.7pt;width:457.8pt;height:3.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" path="m,l8520,e" filled="f" strokeweight=".48pt">
                <v:path arrowok="t" o:connecttype="custom" o:connectlocs="0,0;5814060,0" o:connectangles="0,0"/>
                <w10:wrap type="topAndBottom" anchorx="page"/>
              </v:shape>
            </w:pict>
          </mc:Fallback>
        </mc:AlternateContent>
      </w:r>
    </w:p>
    <w:p w:rsidR="00D97F3B" w:rsidRPr="00E01DEC" w:rsidRDefault="00D97F3B" w:rsidP="00D97F3B">
      <w:pPr>
        <w:pStyle w:val="ListParagraph"/>
        <w:widowControl/>
        <w:numPr>
          <w:ilvl w:val="0"/>
          <w:numId w:val="29"/>
        </w:numPr>
        <w:autoSpaceDE/>
        <w:autoSpaceDN/>
        <w:spacing w:line="360" w:lineRule="auto"/>
        <w:contextualSpacing/>
        <w:rPr>
          <w:noProof/>
          <w:sz w:val="24"/>
          <w:szCs w:val="24"/>
        </w:rPr>
      </w:pPr>
      <w:r w:rsidRPr="00E01DEC">
        <w:rPr>
          <w:noProof/>
          <w:sz w:val="24"/>
          <w:szCs w:val="24"/>
          <w:lang w:val="ru-RU"/>
        </w:rPr>
        <w:t xml:space="preserve">Dr </w:t>
      </w:r>
      <w:r w:rsidRPr="00E01DEC">
        <w:rPr>
          <w:noProof/>
          <w:sz w:val="24"/>
          <w:szCs w:val="24"/>
          <w:lang w:val="sr-Latn-BA"/>
        </w:rPr>
        <w:t>Vuko Lakušić</w:t>
      </w:r>
      <w:r w:rsidRPr="00E01DEC">
        <w:rPr>
          <w:noProof/>
          <w:sz w:val="24"/>
          <w:szCs w:val="24"/>
          <w:lang w:val="ru-RU"/>
        </w:rPr>
        <w:t xml:space="preserve">, </w:t>
      </w:r>
      <w:r w:rsidRPr="00E01DEC">
        <w:rPr>
          <w:noProof/>
          <w:sz w:val="24"/>
          <w:szCs w:val="24"/>
          <w:lang w:val="sr-Latn-BA"/>
        </w:rPr>
        <w:t xml:space="preserve">docent, </w:t>
      </w:r>
      <w:r w:rsidRPr="00E01DEC">
        <w:rPr>
          <w:rFonts w:eastAsia="Calibri"/>
          <w:sz w:val="24"/>
          <w:szCs w:val="24"/>
          <w:lang w:val="bs-Cyrl-BA"/>
        </w:rPr>
        <w:t>naučno polјe:</w:t>
      </w:r>
      <w:r w:rsidRPr="00E01DEC">
        <w:rPr>
          <w:rFonts w:eastAsia="Calibri"/>
          <w:sz w:val="24"/>
          <w:szCs w:val="24"/>
          <w:lang w:val="sr-Latn-BA"/>
        </w:rPr>
        <w:t xml:space="preserve"> Društveno - humanističke nauke</w:t>
      </w:r>
      <w:r w:rsidRPr="00E01DEC">
        <w:rPr>
          <w:rFonts w:eastAsia="Calibri"/>
          <w:sz w:val="24"/>
          <w:szCs w:val="24"/>
          <w:lang w:val="bs-Cyrl-BA"/>
        </w:rPr>
        <w:t xml:space="preserve">, uža naučna oblast: </w:t>
      </w:r>
      <w:r w:rsidRPr="00E01DEC">
        <w:rPr>
          <w:rFonts w:eastAsia="Calibri"/>
          <w:sz w:val="24"/>
          <w:szCs w:val="24"/>
          <w:lang w:val="sr-Latn-BA"/>
        </w:rPr>
        <w:t>Osnovi fizičkog vaspitanja i sporta</w:t>
      </w:r>
      <w:r w:rsidRPr="00E01DEC">
        <w:rPr>
          <w:rFonts w:eastAsia="Calibri"/>
          <w:sz w:val="24"/>
          <w:szCs w:val="24"/>
          <w:lang w:val="bs-Cyrl-BA"/>
        </w:rPr>
        <w:t>,</w:t>
      </w:r>
      <w:r w:rsidRPr="00E01DEC">
        <w:rPr>
          <w:rFonts w:eastAsia="Calibri"/>
          <w:sz w:val="24"/>
          <w:szCs w:val="24"/>
          <w:lang w:val="sr-Latn-BA"/>
        </w:rPr>
        <w:t xml:space="preserve"> </w:t>
      </w:r>
      <w:r w:rsidRPr="00E01DEC">
        <w:rPr>
          <w:noProof/>
          <w:sz w:val="24"/>
          <w:szCs w:val="24"/>
          <w:lang w:val="ru-RU"/>
        </w:rPr>
        <w:t>Učiteljsk</w:t>
      </w:r>
      <w:r>
        <w:rPr>
          <w:noProof/>
          <w:sz w:val="24"/>
          <w:szCs w:val="24"/>
          <w:lang w:val="sr-Latn-BA"/>
        </w:rPr>
        <w:t>i</w:t>
      </w:r>
      <w:r>
        <w:rPr>
          <w:noProof/>
          <w:sz w:val="24"/>
          <w:szCs w:val="24"/>
          <w:lang w:val="ru-RU"/>
        </w:rPr>
        <w:t xml:space="preserve"> fakultet</w:t>
      </w:r>
      <w:r w:rsidRPr="00E01DEC">
        <w:rPr>
          <w:noProof/>
          <w:sz w:val="24"/>
          <w:szCs w:val="24"/>
          <w:lang w:val="ru-RU"/>
        </w:rPr>
        <w:t xml:space="preserve"> u Prizrenu</w:t>
      </w:r>
      <w:r>
        <w:rPr>
          <w:noProof/>
          <w:sz w:val="24"/>
          <w:szCs w:val="24"/>
          <w:lang w:val="sr-Latn-BA"/>
        </w:rPr>
        <w:t xml:space="preserve"> </w:t>
      </w:r>
      <w:r>
        <w:rPr>
          <w:noProof/>
          <w:sz w:val="24"/>
          <w:szCs w:val="24"/>
          <w:lang w:val="ru-RU"/>
        </w:rPr>
        <w:t>- Leposaviću, Univerzitet</w:t>
      </w:r>
      <w:r w:rsidRPr="00E01DEC">
        <w:rPr>
          <w:noProof/>
          <w:sz w:val="24"/>
          <w:szCs w:val="24"/>
          <w:lang w:val="ru-RU"/>
        </w:rPr>
        <w:t xml:space="preserve"> u Prištini-Kosovskoj Mitrovici </w:t>
      </w:r>
      <w:r w:rsidRPr="00E01DEC">
        <w:rPr>
          <w:noProof/>
          <w:sz w:val="24"/>
          <w:szCs w:val="24"/>
        </w:rPr>
        <w:t>– član Komisije;</w:t>
      </w:r>
    </w:p>
    <w:p w:rsidR="001A028E" w:rsidRPr="00F201AC" w:rsidRDefault="00444247" w:rsidP="00B134BD">
      <w:pPr>
        <w:pStyle w:val="ListParagraph"/>
        <w:spacing w:line="360" w:lineRule="auto"/>
        <w:rPr>
          <w:sz w:val="24"/>
          <w:szCs w:val="24"/>
          <w:lang w:val="ru-RU"/>
        </w:rPr>
      </w:pPr>
      <w:r w:rsidRPr="00F201AC">
        <w:rPr>
          <w:noProof/>
          <w:lang w:val="sr-Cyrl-RS" w:eastAsia="sr-Cyrl-RS"/>
        </w:rPr>
        <mc:AlternateContent>
          <mc:Choice Requires="wps">
            <w:drawing>
              <wp:anchor distT="0" distB="0" distL="0" distR="0" simplePos="0" relativeHeight="251674624" behindDoc="1" locked="0" layoutInCell="1" allowOverlap="1" wp14:anchorId="31B17D35" wp14:editId="011D15AD">
                <wp:simplePos x="0" y="0"/>
                <wp:positionH relativeFrom="page">
                  <wp:posOffset>913765</wp:posOffset>
                </wp:positionH>
                <wp:positionV relativeFrom="paragraph">
                  <wp:posOffset>142240</wp:posOffset>
                </wp:positionV>
                <wp:extent cx="5866765" cy="45085"/>
                <wp:effectExtent l="0" t="0" r="1968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1.95pt;margin-top:11.2pt;width:461.95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" path="m,l8520,e" filled="f" strokeweight=".48pt">
                <v:path arrowok="t" o:connecttype="custom" o:connectlocs="0,0;5866765,0" o:connectangles="0,0"/>
                <w10:wrap type="topAndBottom" anchorx="page"/>
              </v:shape>
            </w:pict>
          </mc:Fallback>
        </mc:AlternateContent>
      </w:r>
    </w:p>
    <w:p w:rsidR="00444247" w:rsidRDefault="00444247" w:rsidP="00444247">
      <w:pPr>
        <w:pStyle w:val="ListParagraph"/>
        <w:widowControl/>
        <w:numPr>
          <w:ilvl w:val="0"/>
          <w:numId w:val="29"/>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Nevena Stupar</w:t>
      </w:r>
      <w:r w:rsidRPr="00F201AC">
        <w:rPr>
          <w:noProof/>
          <w:sz w:val="24"/>
          <w:szCs w:val="24"/>
          <w:lang w:val="ru-RU"/>
        </w:rPr>
        <w:t xml:space="preserve">, </w:t>
      </w:r>
      <w:r>
        <w:rPr>
          <w:noProof/>
          <w:sz w:val="24"/>
          <w:szCs w:val="24"/>
          <w:lang w:val="sr-Latn-BA"/>
        </w:rPr>
        <w:t>docent</w:t>
      </w:r>
      <w:r w:rsidRPr="00F201AC">
        <w:rPr>
          <w:noProof/>
          <w:sz w:val="24"/>
          <w:szCs w:val="24"/>
          <w:lang w:val="sr-Latn-BA"/>
        </w:rPr>
        <w:t xml:space="preserve">, </w:t>
      </w:r>
      <w:r w:rsidRPr="00F201AC">
        <w:rPr>
          <w:rFonts w:eastAsia="Calibri"/>
          <w:sz w:val="24"/>
          <w:szCs w:val="24"/>
          <w:lang w:val="bs-Cyrl-BA"/>
        </w:rPr>
        <w:t xml:space="preserve">naučno polјe: </w:t>
      </w:r>
      <w:r w:rsidR="002644C9">
        <w:rPr>
          <w:rFonts w:eastAsia="Calibri"/>
          <w:sz w:val="24"/>
          <w:szCs w:val="24"/>
          <w:lang w:val="sr-Latn-BA"/>
        </w:rPr>
        <w:t>Pedagoške</w:t>
      </w:r>
      <w:r w:rsidRPr="00F201AC">
        <w:rPr>
          <w:rFonts w:eastAsia="Calibri"/>
          <w:sz w:val="24"/>
          <w:szCs w:val="24"/>
          <w:lang w:val="bs-Cyrl-BA"/>
        </w:rPr>
        <w:t xml:space="preserve"> nauke, uža naučna oblast: </w:t>
      </w:r>
      <w:r>
        <w:rPr>
          <w:rFonts w:eastAsia="Calibri"/>
          <w:sz w:val="24"/>
          <w:szCs w:val="24"/>
          <w:lang w:val="sr-Latn-BA"/>
        </w:rPr>
        <w:t>Metodika vaspitno obrazovnog rada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Univerzitet u Istočnom Sarajevu</w:t>
      </w:r>
      <w:r w:rsidRPr="00F201AC">
        <w:rPr>
          <w:noProof/>
          <w:sz w:val="24"/>
          <w:szCs w:val="24"/>
          <w:lang w:val="ru-RU"/>
        </w:rPr>
        <w:t xml:space="preserve"> </w:t>
      </w:r>
      <w:r w:rsidRPr="00F201AC">
        <w:rPr>
          <w:noProof/>
          <w:sz w:val="24"/>
          <w:szCs w:val="24"/>
        </w:rPr>
        <w:t>– član Komisije;</w:t>
      </w:r>
    </w:p>
    <w:p w:rsidR="00444247" w:rsidRDefault="00444247" w:rsidP="00444247">
      <w:pPr>
        <w:pStyle w:val="ListParagraph"/>
        <w:widowControl/>
        <w:autoSpaceDE/>
        <w:autoSpaceDN/>
        <w:spacing w:line="360" w:lineRule="auto"/>
        <w:ind w:left="720" w:firstLine="0"/>
        <w:contextualSpacing/>
        <w:rPr>
          <w:noProof/>
          <w:sz w:val="24"/>
          <w:szCs w:val="24"/>
        </w:rPr>
      </w:pPr>
    </w:p>
    <w:p w:rsidR="00DC5EBB" w:rsidRPr="00F201AC" w:rsidRDefault="001C2F8A" w:rsidP="00DC5EBB">
      <w:pPr>
        <w:pStyle w:val="BodyText"/>
        <w:spacing w:line="360" w:lineRule="auto"/>
        <w:ind w:left="581"/>
        <w:jc w:val="both"/>
        <w:rPr>
          <w:lang w:val="sr-Latn-BA"/>
        </w:rPr>
      </w:pPr>
      <w:r w:rsidRPr="00F201AC">
        <w:rPr>
          <w:noProof/>
          <w:lang w:val="sr-Cyrl-RS" w:eastAsia="sr-Cyrl-RS"/>
        </w:rPr>
        <mc:AlternateContent>
          <mc:Choice Requires="wps">
            <w:drawing>
              <wp:anchor distT="0" distB="0" distL="0" distR="0" simplePos="0" relativeHeight="251668480" behindDoc="1" locked="0" layoutInCell="1" allowOverlap="1" wp14:anchorId="72088936" wp14:editId="4C84D5ED">
                <wp:simplePos x="0" y="0"/>
                <wp:positionH relativeFrom="page">
                  <wp:posOffset>914400</wp:posOffset>
                </wp:positionH>
                <wp:positionV relativeFrom="paragraph">
                  <wp:posOffset>102870</wp:posOffset>
                </wp:positionV>
                <wp:extent cx="5913755" cy="45085"/>
                <wp:effectExtent l="0" t="0" r="1079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75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in;margin-top:8.1pt;width:465.6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" path="m,l8520,e" filled="f" strokeweight=".48pt">
                <v:path arrowok="t" o:connecttype="custom" o:connectlocs="0,0;5913755,0" o:connectangles="0,0"/>
                <w10:wrap type="topAndBottom" anchorx="page"/>
              </v:shape>
            </w:pict>
          </mc:Fallback>
        </mc:AlternateContent>
      </w:r>
    </w:p>
    <w:p w:rsidR="00DC5EBB" w:rsidRPr="00F201AC" w:rsidRDefault="00DC5EBB" w:rsidP="00F430A5">
      <w:pPr>
        <w:pStyle w:val="BodyText"/>
        <w:spacing w:line="360" w:lineRule="auto"/>
        <w:rPr>
          <w:lang w:val="sr-Latn-BA"/>
        </w:rPr>
      </w:pPr>
    </w:p>
    <w:p w:rsidR="00CA7B37" w:rsidRPr="00F201AC" w:rsidRDefault="00FA4068" w:rsidP="00F430A5">
      <w:pPr>
        <w:pStyle w:val="BodyText"/>
        <w:spacing w:line="360" w:lineRule="auto"/>
        <w:ind w:left="221"/>
        <w:rPr>
          <w:lang w:val="ru-RU"/>
        </w:rPr>
      </w:pPr>
      <w:r w:rsidRPr="00F201AC">
        <w:rPr>
          <w:lang w:val="ru-RU"/>
        </w:rPr>
        <w:t>Izdvojeno</w:t>
      </w:r>
      <w:r w:rsidR="00CA7B37" w:rsidRPr="00F201AC">
        <w:rPr>
          <w:lang w:val="ru-RU"/>
        </w:rPr>
        <w:t xml:space="preserve"> </w:t>
      </w:r>
      <w:r w:rsidRPr="00F201AC">
        <w:rPr>
          <w:lang w:val="ru-RU"/>
        </w:rPr>
        <w:t>mišlјenje</w:t>
      </w:r>
      <w:r w:rsidR="00CA7B37" w:rsidRPr="00F201AC">
        <w:rPr>
          <w:vertAlign w:val="superscript"/>
          <w:lang w:val="ru-RU"/>
        </w:rPr>
        <w:t>3</w:t>
      </w:r>
      <w:r w:rsidR="00CA7B37" w:rsidRPr="00F201AC">
        <w:rPr>
          <w:lang w:val="ru-RU"/>
        </w:rPr>
        <w:t>:</w:t>
      </w:r>
    </w:p>
    <w:p w:rsidR="00CA7B37" w:rsidRPr="00F201AC" w:rsidRDefault="00CA7B37" w:rsidP="00F430A5">
      <w:pPr>
        <w:pStyle w:val="BodyText"/>
        <w:tabs>
          <w:tab w:val="left" w:pos="3951"/>
          <w:tab w:val="left" w:pos="6677"/>
          <w:tab w:val="left" w:pos="8385"/>
        </w:tabs>
        <w:spacing w:line="360" w:lineRule="auto"/>
        <w:ind w:left="221"/>
        <w:rPr>
          <w:lang w:val="ru-RU"/>
        </w:rPr>
      </w:pPr>
      <w:r w:rsidRPr="00F201AC">
        <w:rPr>
          <w:lang w:val="ru-RU"/>
        </w:rPr>
        <w:t>1.</w:t>
      </w:r>
      <w:r w:rsidRPr="00F201AC">
        <w:rPr>
          <w:u w:val="single"/>
          <w:lang w:val="ru-RU"/>
        </w:rPr>
        <w:tab/>
      </w:r>
      <w:r w:rsidRPr="00F201AC">
        <w:rPr>
          <w:lang w:val="ru-RU"/>
        </w:rPr>
        <w:t>,</w:t>
      </w:r>
      <w:r w:rsidR="00FA4068" w:rsidRPr="00F201AC">
        <w:rPr>
          <w:lang w:val="ru-RU"/>
        </w:rPr>
        <w:t>u</w:t>
      </w:r>
      <w:r w:rsidR="00856363" w:rsidRPr="00F201AC">
        <w:rPr>
          <w:lang w:val="ru-RU"/>
        </w:rPr>
        <w:t xml:space="preserve"> </w:t>
      </w:r>
      <w:r w:rsidR="00FA4068" w:rsidRPr="00F201AC">
        <w:rPr>
          <w:lang w:val="ru-RU"/>
        </w:rPr>
        <w:t>zvanju</w:t>
      </w:r>
      <w:r w:rsidRPr="00F201AC">
        <w:rPr>
          <w:u w:val="single"/>
          <w:lang w:val="ru-RU"/>
        </w:rPr>
        <w:tab/>
      </w:r>
      <w:r w:rsidRPr="00F201AC">
        <w:rPr>
          <w:lang w:val="ru-RU"/>
        </w:rPr>
        <w:t>(</w:t>
      </w:r>
      <w:r w:rsidR="00FA4068" w:rsidRPr="00F201AC">
        <w:rPr>
          <w:lang w:val="ru-RU"/>
        </w:rPr>
        <w:t>NO</w:t>
      </w:r>
      <w:r w:rsidRPr="00F201AC">
        <w:rPr>
          <w:u w:val="single"/>
          <w:lang w:val="ru-RU"/>
        </w:rPr>
        <w:tab/>
      </w:r>
      <w:r w:rsidRPr="00F201AC">
        <w:rPr>
          <w:lang w:val="ru-RU"/>
        </w:rPr>
        <w:t>,</w:t>
      </w:r>
      <w:r w:rsidR="00FA4068" w:rsidRPr="00F201AC">
        <w:rPr>
          <w:lang w:val="ru-RU"/>
        </w:rPr>
        <w:t>UNO</w:t>
      </w:r>
    </w:p>
    <w:p w:rsidR="00CA7B37" w:rsidRPr="00F201AC" w:rsidRDefault="00CA7B37" w:rsidP="00F430A5">
      <w:pPr>
        <w:pStyle w:val="BodyText"/>
        <w:tabs>
          <w:tab w:val="left" w:pos="2908"/>
          <w:tab w:val="left" w:pos="3101"/>
          <w:tab w:val="left" w:pos="4657"/>
          <w:tab w:val="left" w:pos="4942"/>
          <w:tab w:val="left" w:pos="7119"/>
          <w:tab w:val="left" w:pos="9039"/>
        </w:tabs>
        <w:spacing w:line="360" w:lineRule="auto"/>
        <w:ind w:left="221" w:right="377"/>
        <w:rPr>
          <w:spacing w:val="-16"/>
          <w:lang w:val="ru-RU"/>
        </w:rPr>
      </w:pPr>
      <w:r w:rsidRPr="00F201AC">
        <w:rPr>
          <w:u w:val="single"/>
          <w:lang w:val="ru-RU"/>
        </w:rPr>
        <w:tab/>
      </w:r>
      <w:r w:rsidRPr="00F201AC">
        <w:rPr>
          <w:u w:val="single"/>
          <w:lang w:val="ru-RU"/>
        </w:rPr>
        <w:tab/>
      </w:r>
      <w:r w:rsidRPr="00F201AC">
        <w:rPr>
          <w:lang w:val="ru-RU"/>
        </w:rPr>
        <w:t>,</w:t>
      </w:r>
      <w:r w:rsidRPr="00F201AC">
        <w:rPr>
          <w:lang w:val="ru-RU"/>
        </w:rPr>
        <w:tab/>
      </w:r>
      <w:r w:rsidRPr="00F201AC">
        <w:rPr>
          <w:lang w:val="ru-RU"/>
        </w:rPr>
        <w:tab/>
      </w:r>
      <w:r w:rsidR="00FA4068" w:rsidRPr="00F201AC">
        <w:rPr>
          <w:spacing w:val="-3"/>
          <w:lang w:val="ru-RU"/>
        </w:rPr>
        <w:t>Univerzitet</w:t>
      </w:r>
      <w:r w:rsidRPr="00F201AC">
        <w:rPr>
          <w:spacing w:val="-3"/>
          <w:lang w:val="ru-RU"/>
        </w:rPr>
        <w:tab/>
      </w:r>
      <w:r w:rsidRPr="00F201AC">
        <w:rPr>
          <w:spacing w:val="-3"/>
          <w:u w:val="single"/>
          <w:lang w:val="ru-RU"/>
        </w:rPr>
        <w:tab/>
      </w:r>
      <w:r w:rsidRPr="00F201AC">
        <w:rPr>
          <w:spacing w:val="-16"/>
          <w:lang w:val="ru-RU"/>
        </w:rPr>
        <w:t xml:space="preserve">, </w:t>
      </w:r>
    </w:p>
    <w:p w:rsidR="00CA7B37" w:rsidRPr="00F201AC" w:rsidRDefault="00FA4068" w:rsidP="00F430A5">
      <w:pPr>
        <w:pStyle w:val="BodyText"/>
        <w:tabs>
          <w:tab w:val="left" w:pos="2908"/>
          <w:tab w:val="left" w:pos="3101"/>
          <w:tab w:val="left" w:pos="4657"/>
          <w:tab w:val="left" w:pos="4942"/>
          <w:tab w:val="left" w:pos="7119"/>
          <w:tab w:val="left" w:pos="9039"/>
        </w:tabs>
        <w:spacing w:line="360" w:lineRule="auto"/>
        <w:ind w:left="221" w:right="377"/>
        <w:rPr>
          <w:lang w:val="ru-RU"/>
        </w:rPr>
      </w:pPr>
      <w:r w:rsidRPr="00F201AC">
        <w:rPr>
          <w:spacing w:val="-3"/>
          <w:lang w:val="ru-RU"/>
        </w:rPr>
        <w:t>Fakultet</w:t>
      </w:r>
      <w:r w:rsidR="00CA7B37" w:rsidRPr="00F201AC">
        <w:rPr>
          <w:spacing w:val="-3"/>
          <w:u w:val="single"/>
          <w:lang w:val="ru-RU"/>
        </w:rPr>
        <w:tab/>
      </w:r>
      <w:r w:rsidRPr="00F201AC">
        <w:rPr>
          <w:lang w:val="ru-RU"/>
        </w:rPr>
        <w:t>u</w:t>
      </w:r>
      <w:r w:rsidR="00CA7B37" w:rsidRPr="00F201AC">
        <w:rPr>
          <w:u w:val="single"/>
          <w:lang w:val="ru-RU"/>
        </w:rPr>
        <w:tab/>
      </w:r>
      <w:r w:rsidR="00CA7B37" w:rsidRPr="00F201AC">
        <w:rPr>
          <w:u w:val="single"/>
          <w:lang w:val="ru-RU"/>
        </w:rPr>
        <w:tab/>
      </w:r>
      <w:r w:rsidR="00CA7B37" w:rsidRPr="00F201AC">
        <w:rPr>
          <w:lang w:val="ru-RU"/>
        </w:rPr>
        <w:t xml:space="preserve">, </w:t>
      </w:r>
      <w:r w:rsidRPr="00F201AC">
        <w:rPr>
          <w:lang w:val="ru-RU"/>
        </w:rPr>
        <w:t>član</w:t>
      </w:r>
      <w:r w:rsidR="00856363" w:rsidRPr="00F201AC">
        <w:rPr>
          <w:lang w:val="ru-RU"/>
        </w:rPr>
        <w:t xml:space="preserve"> </w:t>
      </w:r>
      <w:r w:rsidRPr="00F201AC">
        <w:rPr>
          <w:spacing w:val="-3"/>
          <w:lang w:val="ru-RU"/>
        </w:rPr>
        <w:t>Komisije</w:t>
      </w:r>
      <w:r w:rsidR="00CA7B37" w:rsidRPr="00F201AC">
        <w:rPr>
          <w:spacing w:val="-3"/>
          <w:lang w:val="ru-RU"/>
        </w:rPr>
        <w:t>;</w:t>
      </w:r>
    </w:p>
    <w:p w:rsidR="00CA7B37" w:rsidRPr="00F201AC" w:rsidRDefault="00CA7B37" w:rsidP="00F430A5">
      <w:pPr>
        <w:pStyle w:val="BodyText"/>
        <w:spacing w:line="360" w:lineRule="auto"/>
        <w:rPr>
          <w:lang w:val="ru-RU"/>
        </w:rPr>
      </w:pPr>
    </w:p>
    <w:p w:rsidR="00CA7B37" w:rsidRPr="00F201AC" w:rsidRDefault="00FA4068" w:rsidP="00F430A5">
      <w:pPr>
        <w:pStyle w:val="BodyText"/>
        <w:spacing w:line="360" w:lineRule="auto"/>
        <w:ind w:left="221"/>
        <w:rPr>
          <w:lang w:val="ru-RU"/>
        </w:rPr>
      </w:pPr>
      <w:r w:rsidRPr="00F201AC">
        <w:rPr>
          <w:lang w:val="ru-RU"/>
        </w:rPr>
        <w:t>Obrazloženje</w:t>
      </w:r>
      <w:r w:rsidR="00CA7B37" w:rsidRPr="00F201AC">
        <w:rPr>
          <w:lang w:val="ru-RU"/>
        </w:rPr>
        <w:t>:</w:t>
      </w:r>
    </w:p>
    <w:p w:rsidR="00CA7B37" w:rsidRPr="00F201AC" w:rsidRDefault="00CA7B37" w:rsidP="00F430A5">
      <w:pPr>
        <w:pStyle w:val="BodyText"/>
        <w:spacing w:line="360" w:lineRule="auto"/>
        <w:rPr>
          <w:lang w:val="ru-RU"/>
        </w:rPr>
      </w:pPr>
    </w:p>
    <w:p w:rsidR="00CA7B37" w:rsidRPr="00F201AC" w:rsidRDefault="001C2F8A" w:rsidP="00F430A5">
      <w:pPr>
        <w:pStyle w:val="BodyText"/>
        <w:spacing w:line="360" w:lineRule="auto"/>
        <w:rPr>
          <w:lang w:val="ru-RU"/>
        </w:rPr>
      </w:pPr>
      <w:r w:rsidRPr="00F201AC">
        <w:rPr>
          <w:noProof/>
          <w:lang w:val="sr-Cyrl-RS" w:eastAsia="sr-Cyrl-RS"/>
        </w:rPr>
        <mc:AlternateContent>
          <mc:Choice Requires="wps">
            <w:drawing>
              <wp:anchor distT="0" distB="0" distL="0" distR="0" simplePos="0" relativeHeight="251665408" behindDoc="1" locked="0" layoutInCell="1" allowOverlap="1" wp14:anchorId="7C9637C8" wp14:editId="29E6E579">
                <wp:simplePos x="0" y="0"/>
                <wp:positionH relativeFrom="page">
                  <wp:posOffset>915670</wp:posOffset>
                </wp:positionH>
                <wp:positionV relativeFrom="paragraph">
                  <wp:posOffset>102870</wp:posOffset>
                </wp:positionV>
                <wp:extent cx="5638800" cy="1270"/>
                <wp:effectExtent l="0" t="0" r="19050"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2 1442"/>
                            <a:gd name="T1" fmla="*/ T0 w 8880"/>
                            <a:gd name="T2" fmla="+- 0 10322 1442"/>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2.1pt;margin-top:8.1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" path="m,l8880,e" filled="f" strokeweight=".48pt">
                <v:path arrowok="t" o:connecttype="custom" o:connectlocs="0,0;5638800,0" o:connectangles="0,0"/>
                <w10:wrap type="topAndBottom" anchorx="page"/>
              </v:shape>
            </w:pict>
          </mc:Fallback>
        </mc:AlternateContent>
      </w:r>
      <w:r w:rsidRPr="00F201AC">
        <w:rPr>
          <w:noProof/>
          <w:lang w:val="sr-Cyrl-RS" w:eastAsia="sr-Cyrl-RS"/>
        </w:rPr>
        <mc:AlternateContent>
          <mc:Choice Requires="wps">
            <w:drawing>
              <wp:anchor distT="0" distB="0" distL="0" distR="0" simplePos="0" relativeHeight="251666432" behindDoc="1" locked="0" layoutInCell="1" allowOverlap="1" wp14:anchorId="468AE579" wp14:editId="599221DB">
                <wp:simplePos x="0" y="0"/>
                <wp:positionH relativeFrom="page">
                  <wp:posOffset>914400</wp:posOffset>
                </wp:positionH>
                <wp:positionV relativeFrom="paragraph">
                  <wp:posOffset>240665</wp:posOffset>
                </wp:positionV>
                <wp:extent cx="1432560" cy="635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8.95pt;width:112.8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" fillcolor="black" stroked="f">
                <v:path arrowok="t"/>
                <w10:wrap type="topAndBottom" anchorx="page"/>
              </v:rect>
            </w:pict>
          </mc:Fallback>
        </mc:AlternateContent>
      </w:r>
    </w:p>
    <w:p w:rsidR="008C0DF0" w:rsidRPr="00F201AC" w:rsidRDefault="00CA7B37" w:rsidP="00856363">
      <w:pPr>
        <w:spacing w:line="360" w:lineRule="auto"/>
        <w:ind w:left="228" w:right="244"/>
        <w:jc w:val="both"/>
        <w:rPr>
          <w:sz w:val="24"/>
          <w:szCs w:val="24"/>
          <w:lang w:val="ru-RU"/>
        </w:rPr>
      </w:pPr>
      <w:r w:rsidRPr="00F201AC">
        <w:rPr>
          <w:sz w:val="24"/>
          <w:szCs w:val="24"/>
          <w:vertAlign w:val="superscript"/>
          <w:lang w:val="ru-RU"/>
        </w:rPr>
        <w:t>3</w:t>
      </w:r>
      <w:r w:rsidRPr="00F201AC">
        <w:rPr>
          <w:sz w:val="24"/>
          <w:szCs w:val="24"/>
          <w:lang w:val="ru-RU"/>
        </w:rPr>
        <w:t xml:space="preserve"> </w:t>
      </w:r>
      <w:r w:rsidR="00FA4068" w:rsidRPr="00F201AC">
        <w:rPr>
          <w:sz w:val="20"/>
          <w:szCs w:val="20"/>
          <w:lang w:val="ru-RU"/>
        </w:rPr>
        <w:t>Članovi</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obavezni</w:t>
      </w:r>
      <w:r w:rsidRPr="00F201AC">
        <w:rPr>
          <w:sz w:val="20"/>
          <w:szCs w:val="20"/>
          <w:lang w:val="ru-RU"/>
        </w:rPr>
        <w:t xml:space="preserve"> </w:t>
      </w:r>
      <w:r w:rsidR="00FA4068" w:rsidRPr="00F201AC">
        <w:rPr>
          <w:sz w:val="20"/>
          <w:szCs w:val="20"/>
          <w:lang w:val="ru-RU"/>
        </w:rPr>
        <w:t>su</w:t>
      </w:r>
      <w:r w:rsidRPr="00F201AC">
        <w:rPr>
          <w:sz w:val="20"/>
          <w:szCs w:val="20"/>
          <w:lang w:val="ru-RU"/>
        </w:rPr>
        <w:t xml:space="preserve"> </w:t>
      </w:r>
      <w:r w:rsidR="00FA4068" w:rsidRPr="00F201AC">
        <w:rPr>
          <w:sz w:val="20"/>
          <w:szCs w:val="20"/>
          <w:lang w:val="ru-RU"/>
        </w:rPr>
        <w:t>da</w:t>
      </w:r>
      <w:r w:rsidRPr="00F201AC">
        <w:rPr>
          <w:sz w:val="20"/>
          <w:szCs w:val="20"/>
          <w:lang w:val="ru-RU"/>
        </w:rPr>
        <w:t xml:space="preserve"> </w:t>
      </w:r>
      <w:r w:rsidR="00FA4068" w:rsidRPr="00F201AC">
        <w:rPr>
          <w:sz w:val="20"/>
          <w:szCs w:val="20"/>
          <w:lang w:val="ru-RU"/>
        </w:rPr>
        <w:t>u</w:t>
      </w:r>
      <w:r w:rsidRPr="00F201AC">
        <w:rPr>
          <w:sz w:val="20"/>
          <w:szCs w:val="20"/>
          <w:lang w:val="ru-RU"/>
        </w:rPr>
        <w:t xml:space="preserve"> </w:t>
      </w:r>
      <w:r w:rsidR="00FA4068" w:rsidRPr="00F201AC">
        <w:rPr>
          <w:sz w:val="20"/>
          <w:szCs w:val="20"/>
          <w:lang w:val="ru-RU"/>
        </w:rPr>
        <w:t>izveštaj</w:t>
      </w:r>
      <w:r w:rsidRPr="00F201AC">
        <w:rPr>
          <w:sz w:val="20"/>
          <w:szCs w:val="20"/>
          <w:lang w:val="ru-RU"/>
        </w:rPr>
        <w:t xml:space="preserve"> </w:t>
      </w:r>
      <w:r w:rsidR="00FA4068" w:rsidRPr="00F201AC">
        <w:rPr>
          <w:sz w:val="20"/>
          <w:szCs w:val="20"/>
          <w:lang w:val="ru-RU"/>
        </w:rPr>
        <w:t>unesu</w:t>
      </w:r>
      <w:r w:rsidRPr="00F201AC">
        <w:rPr>
          <w:sz w:val="20"/>
          <w:szCs w:val="20"/>
          <w:lang w:val="ru-RU"/>
        </w:rPr>
        <w:t xml:space="preserve"> </w:t>
      </w:r>
      <w:r w:rsidR="00FA4068" w:rsidRPr="00F201AC">
        <w:rPr>
          <w:sz w:val="20"/>
          <w:szCs w:val="20"/>
          <w:lang w:val="ru-RU"/>
        </w:rPr>
        <w:t>izdovojeno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obrazloženjem</w:t>
      </w:r>
      <w:r w:rsidRPr="00F201AC">
        <w:rPr>
          <w:sz w:val="20"/>
          <w:szCs w:val="20"/>
          <w:lang w:val="ru-RU"/>
        </w:rPr>
        <w:t xml:space="preserve"> </w:t>
      </w:r>
      <w:r w:rsidR="00FA4068" w:rsidRPr="00F201AC">
        <w:rPr>
          <w:sz w:val="20"/>
          <w:szCs w:val="20"/>
          <w:lang w:val="ru-RU"/>
        </w:rPr>
        <w:t>razloga</w:t>
      </w:r>
      <w:r w:rsidRPr="00F201AC">
        <w:rPr>
          <w:sz w:val="20"/>
          <w:szCs w:val="20"/>
          <w:lang w:val="ru-RU"/>
        </w:rPr>
        <w:t xml:space="preserve"> </w:t>
      </w:r>
      <w:r w:rsidR="00FA4068" w:rsidRPr="00F201AC">
        <w:rPr>
          <w:sz w:val="20"/>
          <w:szCs w:val="20"/>
          <w:lang w:val="ru-RU"/>
        </w:rPr>
        <w:t>zbog</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član</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je</w:t>
      </w:r>
      <w:r w:rsidRPr="00F201AC">
        <w:rPr>
          <w:sz w:val="20"/>
          <w:szCs w:val="20"/>
          <w:lang w:val="ru-RU"/>
        </w:rPr>
        <w:t xml:space="preserve"> </w:t>
      </w:r>
      <w:r w:rsidR="00FA4068" w:rsidRPr="00F201AC">
        <w:rPr>
          <w:sz w:val="20"/>
          <w:szCs w:val="20"/>
          <w:lang w:val="ru-RU"/>
        </w:rPr>
        <w:t>izdvojio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potpisuje</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ispod</w:t>
      </w:r>
      <w:r w:rsidRPr="00F201AC">
        <w:rPr>
          <w:sz w:val="20"/>
          <w:szCs w:val="20"/>
          <w:lang w:val="ru-RU"/>
        </w:rPr>
        <w:t xml:space="preserve"> </w:t>
      </w:r>
      <w:r w:rsidR="00FA4068" w:rsidRPr="00F201AC">
        <w:rPr>
          <w:sz w:val="20"/>
          <w:szCs w:val="20"/>
          <w:lang w:val="ru-RU"/>
        </w:rPr>
        <w:t>navoda</w:t>
      </w:r>
      <w:r w:rsidRPr="00F201AC">
        <w:rPr>
          <w:sz w:val="20"/>
          <w:szCs w:val="20"/>
          <w:lang w:val="ru-RU"/>
        </w:rPr>
        <w:t xml:space="preserve"> </w:t>
      </w:r>
      <w:r w:rsidR="00FA4068" w:rsidRPr="00F201AC">
        <w:rPr>
          <w:sz w:val="20"/>
          <w:szCs w:val="20"/>
          <w:lang w:val="ru-RU"/>
        </w:rPr>
        <w:t>o</w:t>
      </w:r>
      <w:r w:rsidRPr="00F201AC">
        <w:rPr>
          <w:sz w:val="20"/>
          <w:szCs w:val="20"/>
          <w:lang w:val="ru-RU"/>
        </w:rPr>
        <w:t xml:space="preserve"> </w:t>
      </w:r>
      <w:r w:rsidR="00FA4068" w:rsidRPr="00F201AC">
        <w:rPr>
          <w:sz w:val="20"/>
          <w:szCs w:val="20"/>
          <w:lang w:val="ru-RU"/>
        </w:rPr>
        <w:t>izdvojenom</w:t>
      </w:r>
      <w:r w:rsidRPr="00F201AC">
        <w:rPr>
          <w:sz w:val="20"/>
          <w:szCs w:val="20"/>
          <w:lang w:val="ru-RU"/>
        </w:rPr>
        <w:t xml:space="preserve"> </w:t>
      </w:r>
      <w:r w:rsidR="00FA4068" w:rsidRPr="00F201AC">
        <w:rPr>
          <w:sz w:val="20"/>
          <w:szCs w:val="20"/>
          <w:lang w:val="ru-RU"/>
        </w:rPr>
        <w:t>mišlјenju</w:t>
      </w:r>
      <w:r w:rsidRPr="00F201AC">
        <w:rPr>
          <w:sz w:val="20"/>
          <w:szCs w:val="20"/>
          <w:lang w:val="ru-RU"/>
        </w:rPr>
        <w:t>)</w:t>
      </w:r>
    </w:p>
    <w:sectPr w:rsidR="008C0DF0" w:rsidRPr="00F201AC" w:rsidSect="008C0D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48" w:rsidRDefault="006B0548" w:rsidP="00CA7B37">
      <w:r>
        <w:separator/>
      </w:r>
    </w:p>
  </w:endnote>
  <w:endnote w:type="continuationSeparator" w:id="0">
    <w:p w:rsidR="006B0548" w:rsidRDefault="006B0548" w:rsidP="00C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EC" w:rsidRDefault="00E01DE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48" w:rsidRDefault="006B0548" w:rsidP="00CA7B37">
      <w:r>
        <w:separator/>
      </w:r>
    </w:p>
  </w:footnote>
  <w:footnote w:type="continuationSeparator" w:id="0">
    <w:p w:rsidR="006B0548" w:rsidRDefault="006B0548" w:rsidP="00CA7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787"/>
    <w:multiLevelType w:val="multilevel"/>
    <w:tmpl w:val="9C725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01A65"/>
    <w:multiLevelType w:val="hybridMultilevel"/>
    <w:tmpl w:val="F578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3FEF"/>
    <w:multiLevelType w:val="hybridMultilevel"/>
    <w:tmpl w:val="8152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B5CA4"/>
    <w:multiLevelType w:val="multilevel"/>
    <w:tmpl w:val="19B476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5BE456F"/>
    <w:multiLevelType w:val="hybridMultilevel"/>
    <w:tmpl w:val="049659FC"/>
    <w:lvl w:ilvl="0" w:tplc="86EA4CF4">
      <w:start w:val="1"/>
      <w:numFmt w:val="decimal"/>
      <w:lvlText w:val="%1."/>
      <w:lvlJc w:val="left"/>
      <w:pPr>
        <w:tabs>
          <w:tab w:val="num" w:pos="720"/>
        </w:tabs>
        <w:ind w:left="720" w:hanging="360"/>
      </w:pPr>
      <w:rPr>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16127618"/>
    <w:multiLevelType w:val="hybridMultilevel"/>
    <w:tmpl w:val="5512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656FF"/>
    <w:multiLevelType w:val="multilevel"/>
    <w:tmpl w:val="93E2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C679ED"/>
    <w:multiLevelType w:val="multilevel"/>
    <w:tmpl w:val="B09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2016B"/>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02EA5"/>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65E5"/>
    <w:multiLevelType w:val="hybridMultilevel"/>
    <w:tmpl w:val="D7E4DB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15490"/>
    <w:multiLevelType w:val="hybridMultilevel"/>
    <w:tmpl w:val="B86A3F54"/>
    <w:lvl w:ilvl="0" w:tplc="6B0AFBE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2">
    <w:nsid w:val="2DF00DAC"/>
    <w:multiLevelType w:val="hybridMultilevel"/>
    <w:tmpl w:val="7F740B16"/>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3">
    <w:nsid w:val="32261CE4"/>
    <w:multiLevelType w:val="hybridMultilevel"/>
    <w:tmpl w:val="E35AB7B0"/>
    <w:lvl w:ilvl="0" w:tplc="0409000F">
      <w:start w:val="1"/>
      <w:numFmt w:val="decimal"/>
      <w:lvlText w:val="%1."/>
      <w:lvlJc w:val="left"/>
      <w:pPr>
        <w:ind w:left="518" w:hanging="248"/>
      </w:pPr>
      <w:rPr>
        <w:rFonts w:hint="default"/>
        <w:w w:val="100"/>
        <w:sz w:val="24"/>
        <w:szCs w:val="24"/>
        <w:lang w:eastAsia="en-US" w:bidi="ar-SA"/>
      </w:rPr>
    </w:lvl>
    <w:lvl w:ilvl="1" w:tplc="AF48D598">
      <w:numFmt w:val="bullet"/>
      <w:lvlText w:val="•"/>
      <w:lvlJc w:val="left"/>
      <w:pPr>
        <w:ind w:left="1158" w:hanging="248"/>
      </w:pPr>
      <w:rPr>
        <w:rFonts w:hint="default"/>
        <w:lang w:eastAsia="en-US" w:bidi="ar-SA"/>
      </w:rPr>
    </w:lvl>
    <w:lvl w:ilvl="2" w:tplc="B6AED676">
      <w:numFmt w:val="bullet"/>
      <w:lvlText w:val="•"/>
      <w:lvlJc w:val="left"/>
      <w:pPr>
        <w:ind w:left="2058" w:hanging="248"/>
      </w:pPr>
      <w:rPr>
        <w:rFonts w:hint="default"/>
        <w:lang w:eastAsia="en-US" w:bidi="ar-SA"/>
      </w:rPr>
    </w:lvl>
    <w:lvl w:ilvl="3" w:tplc="EE2EEBC2">
      <w:numFmt w:val="bullet"/>
      <w:lvlText w:val="•"/>
      <w:lvlJc w:val="left"/>
      <w:pPr>
        <w:ind w:left="2958" w:hanging="248"/>
      </w:pPr>
      <w:rPr>
        <w:rFonts w:hint="default"/>
        <w:lang w:eastAsia="en-US" w:bidi="ar-SA"/>
      </w:rPr>
    </w:lvl>
    <w:lvl w:ilvl="4" w:tplc="F706251C">
      <w:numFmt w:val="bullet"/>
      <w:lvlText w:val="•"/>
      <w:lvlJc w:val="left"/>
      <w:pPr>
        <w:ind w:left="3858" w:hanging="248"/>
      </w:pPr>
      <w:rPr>
        <w:rFonts w:hint="default"/>
        <w:lang w:eastAsia="en-US" w:bidi="ar-SA"/>
      </w:rPr>
    </w:lvl>
    <w:lvl w:ilvl="5" w:tplc="E9D65656">
      <w:numFmt w:val="bullet"/>
      <w:lvlText w:val="•"/>
      <w:lvlJc w:val="left"/>
      <w:pPr>
        <w:ind w:left="4758" w:hanging="248"/>
      </w:pPr>
      <w:rPr>
        <w:rFonts w:hint="default"/>
        <w:lang w:eastAsia="en-US" w:bidi="ar-SA"/>
      </w:rPr>
    </w:lvl>
    <w:lvl w:ilvl="6" w:tplc="AE00C62E">
      <w:numFmt w:val="bullet"/>
      <w:lvlText w:val="•"/>
      <w:lvlJc w:val="left"/>
      <w:pPr>
        <w:ind w:left="5658" w:hanging="248"/>
      </w:pPr>
      <w:rPr>
        <w:rFonts w:hint="default"/>
        <w:lang w:eastAsia="en-US" w:bidi="ar-SA"/>
      </w:rPr>
    </w:lvl>
    <w:lvl w:ilvl="7" w:tplc="701A005A">
      <w:numFmt w:val="bullet"/>
      <w:lvlText w:val="•"/>
      <w:lvlJc w:val="left"/>
      <w:pPr>
        <w:ind w:left="6558" w:hanging="248"/>
      </w:pPr>
      <w:rPr>
        <w:rFonts w:hint="default"/>
        <w:lang w:eastAsia="en-US" w:bidi="ar-SA"/>
      </w:rPr>
    </w:lvl>
    <w:lvl w:ilvl="8" w:tplc="C91CB8B8">
      <w:numFmt w:val="bullet"/>
      <w:lvlText w:val="•"/>
      <w:lvlJc w:val="left"/>
      <w:pPr>
        <w:ind w:left="7458" w:hanging="248"/>
      </w:pPr>
      <w:rPr>
        <w:rFonts w:hint="default"/>
        <w:lang w:eastAsia="en-US" w:bidi="ar-SA"/>
      </w:rPr>
    </w:lvl>
  </w:abstractNum>
  <w:abstractNum w:abstractNumId="14">
    <w:nsid w:val="401116F1"/>
    <w:multiLevelType w:val="hybridMultilevel"/>
    <w:tmpl w:val="B3BE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B789C"/>
    <w:multiLevelType w:val="multilevel"/>
    <w:tmpl w:val="BBDA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7A64DC"/>
    <w:multiLevelType w:val="hybridMultilevel"/>
    <w:tmpl w:val="4832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F06DA"/>
    <w:multiLevelType w:val="hybridMultilevel"/>
    <w:tmpl w:val="D03A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4228B"/>
    <w:multiLevelType w:val="hybridMultilevel"/>
    <w:tmpl w:val="B2C6EEC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nsid w:val="54713CBC"/>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E66B2F"/>
    <w:multiLevelType w:val="hybridMultilevel"/>
    <w:tmpl w:val="D8D064C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nsid w:val="583E7AD4"/>
    <w:multiLevelType w:val="hybridMultilevel"/>
    <w:tmpl w:val="5A50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9404059"/>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0C146A"/>
    <w:multiLevelType w:val="hybridMultilevel"/>
    <w:tmpl w:val="EBCA63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42E95"/>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DAE06B3"/>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A6902"/>
    <w:multiLevelType w:val="hybridMultilevel"/>
    <w:tmpl w:val="92903D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1884B81"/>
    <w:multiLevelType w:val="hybridMultilevel"/>
    <w:tmpl w:val="B6DA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D2FDC"/>
    <w:multiLevelType w:val="hybridMultilevel"/>
    <w:tmpl w:val="8E84D912"/>
    <w:lvl w:ilvl="0" w:tplc="D7F431B0">
      <w:start w:val="1"/>
      <w:numFmt w:val="decimal"/>
      <w:lvlText w:val="%1."/>
      <w:lvlJc w:val="left"/>
      <w:pPr>
        <w:ind w:left="716" w:hanging="495"/>
      </w:pPr>
      <w:rPr>
        <w:rFonts w:eastAsia="Times New Roman"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9">
    <w:nsid w:val="75AE73A9"/>
    <w:multiLevelType w:val="hybridMultilevel"/>
    <w:tmpl w:val="B4E41CC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6375EE"/>
    <w:multiLevelType w:val="hybridMultilevel"/>
    <w:tmpl w:val="19A0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05D7C"/>
    <w:multiLevelType w:val="hybridMultilevel"/>
    <w:tmpl w:val="8E84D912"/>
    <w:lvl w:ilvl="0" w:tplc="D7F431B0">
      <w:start w:val="1"/>
      <w:numFmt w:val="decimal"/>
      <w:lvlText w:val="%1."/>
      <w:lvlJc w:val="left"/>
      <w:pPr>
        <w:ind w:left="513" w:hanging="495"/>
      </w:pPr>
      <w:rPr>
        <w:rFonts w:eastAsia="Times New Roman"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2">
    <w:nsid w:val="7E1B1F39"/>
    <w:multiLevelType w:val="hybridMultilevel"/>
    <w:tmpl w:val="113A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E01628"/>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8"/>
  </w:num>
  <w:num w:numId="4">
    <w:abstractNumId w:val="11"/>
  </w:num>
  <w:num w:numId="5">
    <w:abstractNumId w:val="31"/>
  </w:num>
  <w:num w:numId="6">
    <w:abstractNumId w:val="3"/>
  </w:num>
  <w:num w:numId="7">
    <w:abstractNumId w:val="14"/>
  </w:num>
  <w:num w:numId="8">
    <w:abstractNumId w:val="5"/>
  </w:num>
  <w:num w:numId="9">
    <w:abstractNumId w:val="30"/>
  </w:num>
  <w:num w:numId="10">
    <w:abstractNumId w:val="1"/>
  </w:num>
  <w:num w:numId="11">
    <w:abstractNumId w:val="2"/>
  </w:num>
  <w:num w:numId="12">
    <w:abstractNumId w:val="19"/>
  </w:num>
  <w:num w:numId="13">
    <w:abstractNumId w:val="9"/>
  </w:num>
  <w:num w:numId="14">
    <w:abstractNumId w:val="25"/>
  </w:num>
  <w:num w:numId="15">
    <w:abstractNumId w:val="8"/>
  </w:num>
  <w:num w:numId="16">
    <w:abstractNumId w:val="6"/>
  </w:num>
  <w:num w:numId="17">
    <w:abstractNumId w:val="15"/>
  </w:num>
  <w:num w:numId="18">
    <w:abstractNumId w:val="7"/>
  </w:num>
  <w:num w:numId="19">
    <w:abstractNumId w:val="4"/>
  </w:num>
  <w:num w:numId="20">
    <w:abstractNumId w:val="23"/>
  </w:num>
  <w:num w:numId="21">
    <w:abstractNumId w:val="10"/>
  </w:num>
  <w:num w:numId="22">
    <w:abstractNumId w:val="27"/>
  </w:num>
  <w:num w:numId="23">
    <w:abstractNumId w:val="16"/>
  </w:num>
  <w:num w:numId="24">
    <w:abstractNumId w:val="32"/>
  </w:num>
  <w:num w:numId="25">
    <w:abstractNumId w:val="0"/>
  </w:num>
  <w:num w:numId="26">
    <w:abstractNumId w:val="20"/>
  </w:num>
  <w:num w:numId="27">
    <w:abstractNumId w:val="18"/>
  </w:num>
  <w:num w:numId="28">
    <w:abstractNumId w:val="17"/>
  </w:num>
  <w:num w:numId="29">
    <w:abstractNumId w:val="3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8E"/>
    <w:rsid w:val="00010CBB"/>
    <w:rsid w:val="00013E76"/>
    <w:rsid w:val="0001439E"/>
    <w:rsid w:val="000217F4"/>
    <w:rsid w:val="0003179F"/>
    <w:rsid w:val="00031939"/>
    <w:rsid w:val="00037CFA"/>
    <w:rsid w:val="00066C84"/>
    <w:rsid w:val="00076DC7"/>
    <w:rsid w:val="000C0C6D"/>
    <w:rsid w:val="000E7F9E"/>
    <w:rsid w:val="000F5AD3"/>
    <w:rsid w:val="000F747C"/>
    <w:rsid w:val="001040AE"/>
    <w:rsid w:val="0011467F"/>
    <w:rsid w:val="001608E1"/>
    <w:rsid w:val="001768A0"/>
    <w:rsid w:val="001A028E"/>
    <w:rsid w:val="001C2F8A"/>
    <w:rsid w:val="001E3CA4"/>
    <w:rsid w:val="001F789A"/>
    <w:rsid w:val="00200730"/>
    <w:rsid w:val="00213377"/>
    <w:rsid w:val="002257B6"/>
    <w:rsid w:val="00240688"/>
    <w:rsid w:val="00245739"/>
    <w:rsid w:val="00246EDB"/>
    <w:rsid w:val="002475FD"/>
    <w:rsid w:val="002644C9"/>
    <w:rsid w:val="00267695"/>
    <w:rsid w:val="0027508B"/>
    <w:rsid w:val="002A47AC"/>
    <w:rsid w:val="002B01C0"/>
    <w:rsid w:val="002B206D"/>
    <w:rsid w:val="002D3BFC"/>
    <w:rsid w:val="002D52D6"/>
    <w:rsid w:val="002E7F48"/>
    <w:rsid w:val="00306151"/>
    <w:rsid w:val="00310024"/>
    <w:rsid w:val="0031684A"/>
    <w:rsid w:val="00322CFF"/>
    <w:rsid w:val="00341706"/>
    <w:rsid w:val="003571F3"/>
    <w:rsid w:val="003753BD"/>
    <w:rsid w:val="003762A2"/>
    <w:rsid w:val="00384560"/>
    <w:rsid w:val="00396E6F"/>
    <w:rsid w:val="003A1961"/>
    <w:rsid w:val="003B1397"/>
    <w:rsid w:val="003C3387"/>
    <w:rsid w:val="003C5301"/>
    <w:rsid w:val="003C633F"/>
    <w:rsid w:val="003C6647"/>
    <w:rsid w:val="003C68B1"/>
    <w:rsid w:val="003D0F5D"/>
    <w:rsid w:val="0040298E"/>
    <w:rsid w:val="00444247"/>
    <w:rsid w:val="00460A46"/>
    <w:rsid w:val="00497455"/>
    <w:rsid w:val="004B2834"/>
    <w:rsid w:val="004C6E98"/>
    <w:rsid w:val="004E1F05"/>
    <w:rsid w:val="00501AF7"/>
    <w:rsid w:val="005126F2"/>
    <w:rsid w:val="005130D6"/>
    <w:rsid w:val="005573CA"/>
    <w:rsid w:val="0056099E"/>
    <w:rsid w:val="005819F9"/>
    <w:rsid w:val="005A0E0F"/>
    <w:rsid w:val="005B3254"/>
    <w:rsid w:val="005B7172"/>
    <w:rsid w:val="005D3419"/>
    <w:rsid w:val="0060046A"/>
    <w:rsid w:val="00614B76"/>
    <w:rsid w:val="00624647"/>
    <w:rsid w:val="0062788A"/>
    <w:rsid w:val="0063172B"/>
    <w:rsid w:val="00653C43"/>
    <w:rsid w:val="00671D9E"/>
    <w:rsid w:val="006838D1"/>
    <w:rsid w:val="006A2292"/>
    <w:rsid w:val="006A4533"/>
    <w:rsid w:val="006B0548"/>
    <w:rsid w:val="006C0830"/>
    <w:rsid w:val="006F4D6A"/>
    <w:rsid w:val="00701D6B"/>
    <w:rsid w:val="00751F22"/>
    <w:rsid w:val="007556D6"/>
    <w:rsid w:val="00757940"/>
    <w:rsid w:val="007609D8"/>
    <w:rsid w:val="007627A3"/>
    <w:rsid w:val="0079490B"/>
    <w:rsid w:val="00795195"/>
    <w:rsid w:val="007B060F"/>
    <w:rsid w:val="007B60A1"/>
    <w:rsid w:val="007B72DC"/>
    <w:rsid w:val="007C337E"/>
    <w:rsid w:val="007D3E35"/>
    <w:rsid w:val="007F0DF1"/>
    <w:rsid w:val="007F6EB3"/>
    <w:rsid w:val="00813529"/>
    <w:rsid w:val="0084135B"/>
    <w:rsid w:val="00852853"/>
    <w:rsid w:val="00856363"/>
    <w:rsid w:val="008834B0"/>
    <w:rsid w:val="008A363C"/>
    <w:rsid w:val="008A5AC4"/>
    <w:rsid w:val="008B601F"/>
    <w:rsid w:val="008C0DF0"/>
    <w:rsid w:val="008C48F9"/>
    <w:rsid w:val="008E7690"/>
    <w:rsid w:val="008F759C"/>
    <w:rsid w:val="00906129"/>
    <w:rsid w:val="009149C2"/>
    <w:rsid w:val="00926F56"/>
    <w:rsid w:val="00930DC2"/>
    <w:rsid w:val="009340D2"/>
    <w:rsid w:val="00934C0D"/>
    <w:rsid w:val="00950242"/>
    <w:rsid w:val="00996A9A"/>
    <w:rsid w:val="009A11CA"/>
    <w:rsid w:val="009B4E78"/>
    <w:rsid w:val="009C328E"/>
    <w:rsid w:val="009C56FF"/>
    <w:rsid w:val="009E0D22"/>
    <w:rsid w:val="009F2950"/>
    <w:rsid w:val="00A44AA0"/>
    <w:rsid w:val="00A552B8"/>
    <w:rsid w:val="00A569AA"/>
    <w:rsid w:val="00AA14D3"/>
    <w:rsid w:val="00AA6632"/>
    <w:rsid w:val="00AB6D45"/>
    <w:rsid w:val="00AC1338"/>
    <w:rsid w:val="00AE1B87"/>
    <w:rsid w:val="00AF5D33"/>
    <w:rsid w:val="00AF5DB5"/>
    <w:rsid w:val="00B1127A"/>
    <w:rsid w:val="00B134BD"/>
    <w:rsid w:val="00B17AF2"/>
    <w:rsid w:val="00B21169"/>
    <w:rsid w:val="00B34182"/>
    <w:rsid w:val="00B81729"/>
    <w:rsid w:val="00B87C51"/>
    <w:rsid w:val="00BA1197"/>
    <w:rsid w:val="00BA58E9"/>
    <w:rsid w:val="00BB21FC"/>
    <w:rsid w:val="00BC3848"/>
    <w:rsid w:val="00BE143D"/>
    <w:rsid w:val="00BE6A7C"/>
    <w:rsid w:val="00BF11AD"/>
    <w:rsid w:val="00C2206A"/>
    <w:rsid w:val="00C302A7"/>
    <w:rsid w:val="00C5048E"/>
    <w:rsid w:val="00C50FDB"/>
    <w:rsid w:val="00C5398A"/>
    <w:rsid w:val="00C70F6A"/>
    <w:rsid w:val="00C760C1"/>
    <w:rsid w:val="00C963C9"/>
    <w:rsid w:val="00C96A58"/>
    <w:rsid w:val="00CA5012"/>
    <w:rsid w:val="00CA7B37"/>
    <w:rsid w:val="00CB1984"/>
    <w:rsid w:val="00CC060C"/>
    <w:rsid w:val="00CD600F"/>
    <w:rsid w:val="00CF241C"/>
    <w:rsid w:val="00D008CE"/>
    <w:rsid w:val="00D7355D"/>
    <w:rsid w:val="00D81F93"/>
    <w:rsid w:val="00D8770A"/>
    <w:rsid w:val="00D97F3B"/>
    <w:rsid w:val="00DC3851"/>
    <w:rsid w:val="00DC5EBB"/>
    <w:rsid w:val="00DE4078"/>
    <w:rsid w:val="00DE4B9E"/>
    <w:rsid w:val="00E01DEC"/>
    <w:rsid w:val="00E13F93"/>
    <w:rsid w:val="00E31DFC"/>
    <w:rsid w:val="00E3200E"/>
    <w:rsid w:val="00E53418"/>
    <w:rsid w:val="00E6219F"/>
    <w:rsid w:val="00E93887"/>
    <w:rsid w:val="00F07A44"/>
    <w:rsid w:val="00F1159E"/>
    <w:rsid w:val="00F130BA"/>
    <w:rsid w:val="00F15815"/>
    <w:rsid w:val="00F201AC"/>
    <w:rsid w:val="00F430A5"/>
    <w:rsid w:val="00F54B2C"/>
    <w:rsid w:val="00F60996"/>
    <w:rsid w:val="00F61A00"/>
    <w:rsid w:val="00F7222F"/>
    <w:rsid w:val="00FA4068"/>
    <w:rsid w:val="00FE4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594">
      <w:bodyDiv w:val="1"/>
      <w:marLeft w:val="0"/>
      <w:marRight w:val="0"/>
      <w:marTop w:val="0"/>
      <w:marBottom w:val="0"/>
      <w:divBdr>
        <w:top w:val="none" w:sz="0" w:space="0" w:color="auto"/>
        <w:left w:val="none" w:sz="0" w:space="0" w:color="auto"/>
        <w:bottom w:val="none" w:sz="0" w:space="0" w:color="auto"/>
        <w:right w:val="none" w:sz="0" w:space="0" w:color="auto"/>
      </w:divBdr>
      <w:divsChild>
        <w:div w:id="850997214">
          <w:marLeft w:val="0"/>
          <w:marRight w:val="0"/>
          <w:marTop w:val="15"/>
          <w:marBottom w:val="0"/>
          <w:divBdr>
            <w:top w:val="single" w:sz="48" w:space="0" w:color="auto"/>
            <w:left w:val="single" w:sz="48" w:space="0" w:color="auto"/>
            <w:bottom w:val="single" w:sz="48" w:space="0" w:color="auto"/>
            <w:right w:val="single" w:sz="48" w:space="0" w:color="auto"/>
          </w:divBdr>
          <w:divsChild>
            <w:div w:id="1080179824">
              <w:marLeft w:val="0"/>
              <w:marRight w:val="0"/>
              <w:marTop w:val="0"/>
              <w:marBottom w:val="0"/>
              <w:divBdr>
                <w:top w:val="none" w:sz="0" w:space="0" w:color="auto"/>
                <w:left w:val="none" w:sz="0" w:space="0" w:color="auto"/>
                <w:bottom w:val="none" w:sz="0" w:space="0" w:color="auto"/>
                <w:right w:val="none" w:sz="0" w:space="0" w:color="auto"/>
              </w:divBdr>
              <w:divsChild>
                <w:div w:id="1028530328">
                  <w:marLeft w:val="0"/>
                  <w:marRight w:val="0"/>
                  <w:marTop w:val="0"/>
                  <w:marBottom w:val="0"/>
                  <w:divBdr>
                    <w:top w:val="none" w:sz="0" w:space="0" w:color="auto"/>
                    <w:left w:val="none" w:sz="0" w:space="0" w:color="auto"/>
                    <w:bottom w:val="none" w:sz="0" w:space="0" w:color="auto"/>
                    <w:right w:val="none" w:sz="0" w:space="0" w:color="auto"/>
                  </w:divBdr>
                </w:div>
                <w:div w:id="2123958945">
                  <w:marLeft w:val="0"/>
                  <w:marRight w:val="0"/>
                  <w:marTop w:val="0"/>
                  <w:marBottom w:val="0"/>
                  <w:divBdr>
                    <w:top w:val="none" w:sz="0" w:space="0" w:color="auto"/>
                    <w:left w:val="none" w:sz="0" w:space="0" w:color="auto"/>
                    <w:bottom w:val="none" w:sz="0" w:space="0" w:color="auto"/>
                    <w:right w:val="none" w:sz="0" w:space="0" w:color="auto"/>
                  </w:divBdr>
                </w:div>
                <w:div w:id="1150514457">
                  <w:marLeft w:val="0"/>
                  <w:marRight w:val="0"/>
                  <w:marTop w:val="0"/>
                  <w:marBottom w:val="0"/>
                  <w:divBdr>
                    <w:top w:val="none" w:sz="0" w:space="0" w:color="auto"/>
                    <w:left w:val="none" w:sz="0" w:space="0" w:color="auto"/>
                    <w:bottom w:val="none" w:sz="0" w:space="0" w:color="auto"/>
                    <w:right w:val="none" w:sz="0" w:space="0" w:color="auto"/>
                  </w:divBdr>
                </w:div>
                <w:div w:id="2056731036">
                  <w:marLeft w:val="0"/>
                  <w:marRight w:val="0"/>
                  <w:marTop w:val="0"/>
                  <w:marBottom w:val="0"/>
                  <w:divBdr>
                    <w:top w:val="none" w:sz="0" w:space="0" w:color="auto"/>
                    <w:left w:val="none" w:sz="0" w:space="0" w:color="auto"/>
                    <w:bottom w:val="none" w:sz="0" w:space="0" w:color="auto"/>
                    <w:right w:val="none" w:sz="0" w:space="0" w:color="auto"/>
                  </w:divBdr>
                </w:div>
                <w:div w:id="628629985">
                  <w:marLeft w:val="0"/>
                  <w:marRight w:val="0"/>
                  <w:marTop w:val="0"/>
                  <w:marBottom w:val="0"/>
                  <w:divBdr>
                    <w:top w:val="none" w:sz="0" w:space="0" w:color="auto"/>
                    <w:left w:val="none" w:sz="0" w:space="0" w:color="auto"/>
                    <w:bottom w:val="none" w:sz="0" w:space="0" w:color="auto"/>
                    <w:right w:val="none" w:sz="0" w:space="0" w:color="auto"/>
                  </w:divBdr>
                </w:div>
                <w:div w:id="1032995518">
                  <w:marLeft w:val="0"/>
                  <w:marRight w:val="0"/>
                  <w:marTop w:val="0"/>
                  <w:marBottom w:val="0"/>
                  <w:divBdr>
                    <w:top w:val="none" w:sz="0" w:space="0" w:color="auto"/>
                    <w:left w:val="none" w:sz="0" w:space="0" w:color="auto"/>
                    <w:bottom w:val="none" w:sz="0" w:space="0" w:color="auto"/>
                    <w:right w:val="none" w:sz="0" w:space="0" w:color="auto"/>
                  </w:divBdr>
                </w:div>
                <w:div w:id="2107455754">
                  <w:marLeft w:val="0"/>
                  <w:marRight w:val="0"/>
                  <w:marTop w:val="0"/>
                  <w:marBottom w:val="0"/>
                  <w:divBdr>
                    <w:top w:val="none" w:sz="0" w:space="0" w:color="auto"/>
                    <w:left w:val="none" w:sz="0" w:space="0" w:color="auto"/>
                    <w:bottom w:val="none" w:sz="0" w:space="0" w:color="auto"/>
                    <w:right w:val="none" w:sz="0" w:space="0" w:color="auto"/>
                  </w:divBdr>
                </w:div>
                <w:div w:id="1265841475">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2067096313">
                  <w:marLeft w:val="0"/>
                  <w:marRight w:val="0"/>
                  <w:marTop w:val="0"/>
                  <w:marBottom w:val="0"/>
                  <w:divBdr>
                    <w:top w:val="none" w:sz="0" w:space="0" w:color="auto"/>
                    <w:left w:val="none" w:sz="0" w:space="0" w:color="auto"/>
                    <w:bottom w:val="none" w:sz="0" w:space="0" w:color="auto"/>
                    <w:right w:val="none" w:sz="0" w:space="0" w:color="auto"/>
                  </w:divBdr>
                </w:div>
                <w:div w:id="492337103">
                  <w:marLeft w:val="0"/>
                  <w:marRight w:val="0"/>
                  <w:marTop w:val="0"/>
                  <w:marBottom w:val="0"/>
                  <w:divBdr>
                    <w:top w:val="none" w:sz="0" w:space="0" w:color="auto"/>
                    <w:left w:val="none" w:sz="0" w:space="0" w:color="auto"/>
                    <w:bottom w:val="none" w:sz="0" w:space="0" w:color="auto"/>
                    <w:right w:val="none" w:sz="0" w:space="0" w:color="auto"/>
                  </w:divBdr>
                </w:div>
                <w:div w:id="1517505080">
                  <w:marLeft w:val="0"/>
                  <w:marRight w:val="0"/>
                  <w:marTop w:val="0"/>
                  <w:marBottom w:val="0"/>
                  <w:divBdr>
                    <w:top w:val="none" w:sz="0" w:space="0" w:color="auto"/>
                    <w:left w:val="none" w:sz="0" w:space="0" w:color="auto"/>
                    <w:bottom w:val="none" w:sz="0" w:space="0" w:color="auto"/>
                    <w:right w:val="none" w:sz="0" w:space="0" w:color="auto"/>
                  </w:divBdr>
                </w:div>
                <w:div w:id="1794979753">
                  <w:marLeft w:val="0"/>
                  <w:marRight w:val="0"/>
                  <w:marTop w:val="0"/>
                  <w:marBottom w:val="0"/>
                  <w:divBdr>
                    <w:top w:val="none" w:sz="0" w:space="0" w:color="auto"/>
                    <w:left w:val="none" w:sz="0" w:space="0" w:color="auto"/>
                    <w:bottom w:val="none" w:sz="0" w:space="0" w:color="auto"/>
                    <w:right w:val="none" w:sz="0" w:space="0" w:color="auto"/>
                  </w:divBdr>
                </w:div>
                <w:div w:id="1931425055">
                  <w:marLeft w:val="0"/>
                  <w:marRight w:val="0"/>
                  <w:marTop w:val="0"/>
                  <w:marBottom w:val="0"/>
                  <w:divBdr>
                    <w:top w:val="none" w:sz="0" w:space="0" w:color="auto"/>
                    <w:left w:val="none" w:sz="0" w:space="0" w:color="auto"/>
                    <w:bottom w:val="none" w:sz="0" w:space="0" w:color="auto"/>
                    <w:right w:val="none" w:sz="0" w:space="0" w:color="auto"/>
                  </w:divBdr>
                </w:div>
                <w:div w:id="2015956415">
                  <w:marLeft w:val="0"/>
                  <w:marRight w:val="0"/>
                  <w:marTop w:val="0"/>
                  <w:marBottom w:val="0"/>
                  <w:divBdr>
                    <w:top w:val="none" w:sz="0" w:space="0" w:color="auto"/>
                    <w:left w:val="none" w:sz="0" w:space="0" w:color="auto"/>
                    <w:bottom w:val="none" w:sz="0" w:space="0" w:color="auto"/>
                    <w:right w:val="none" w:sz="0" w:space="0" w:color="auto"/>
                  </w:divBdr>
                </w:div>
                <w:div w:id="1582329897">
                  <w:marLeft w:val="0"/>
                  <w:marRight w:val="0"/>
                  <w:marTop w:val="0"/>
                  <w:marBottom w:val="0"/>
                  <w:divBdr>
                    <w:top w:val="none" w:sz="0" w:space="0" w:color="auto"/>
                    <w:left w:val="none" w:sz="0" w:space="0" w:color="auto"/>
                    <w:bottom w:val="none" w:sz="0" w:space="0" w:color="auto"/>
                    <w:right w:val="none" w:sz="0" w:space="0" w:color="auto"/>
                  </w:divBdr>
                </w:div>
                <w:div w:id="80612964">
                  <w:marLeft w:val="0"/>
                  <w:marRight w:val="0"/>
                  <w:marTop w:val="0"/>
                  <w:marBottom w:val="0"/>
                  <w:divBdr>
                    <w:top w:val="none" w:sz="0" w:space="0" w:color="auto"/>
                    <w:left w:val="none" w:sz="0" w:space="0" w:color="auto"/>
                    <w:bottom w:val="none" w:sz="0" w:space="0" w:color="auto"/>
                    <w:right w:val="none" w:sz="0" w:space="0" w:color="auto"/>
                  </w:divBdr>
                </w:div>
                <w:div w:id="816531027">
                  <w:marLeft w:val="0"/>
                  <w:marRight w:val="0"/>
                  <w:marTop w:val="0"/>
                  <w:marBottom w:val="0"/>
                  <w:divBdr>
                    <w:top w:val="none" w:sz="0" w:space="0" w:color="auto"/>
                    <w:left w:val="none" w:sz="0" w:space="0" w:color="auto"/>
                    <w:bottom w:val="none" w:sz="0" w:space="0" w:color="auto"/>
                    <w:right w:val="none" w:sz="0" w:space="0" w:color="auto"/>
                  </w:divBdr>
                </w:div>
                <w:div w:id="2019382031">
                  <w:marLeft w:val="0"/>
                  <w:marRight w:val="0"/>
                  <w:marTop w:val="0"/>
                  <w:marBottom w:val="0"/>
                  <w:divBdr>
                    <w:top w:val="none" w:sz="0" w:space="0" w:color="auto"/>
                    <w:left w:val="none" w:sz="0" w:space="0" w:color="auto"/>
                    <w:bottom w:val="none" w:sz="0" w:space="0" w:color="auto"/>
                    <w:right w:val="none" w:sz="0" w:space="0" w:color="auto"/>
                  </w:divBdr>
                </w:div>
                <w:div w:id="126361991">
                  <w:marLeft w:val="0"/>
                  <w:marRight w:val="0"/>
                  <w:marTop w:val="0"/>
                  <w:marBottom w:val="0"/>
                  <w:divBdr>
                    <w:top w:val="none" w:sz="0" w:space="0" w:color="auto"/>
                    <w:left w:val="none" w:sz="0" w:space="0" w:color="auto"/>
                    <w:bottom w:val="none" w:sz="0" w:space="0" w:color="auto"/>
                    <w:right w:val="none" w:sz="0" w:space="0" w:color="auto"/>
                  </w:divBdr>
                </w:div>
                <w:div w:id="1235235328">
                  <w:marLeft w:val="0"/>
                  <w:marRight w:val="0"/>
                  <w:marTop w:val="0"/>
                  <w:marBottom w:val="0"/>
                  <w:divBdr>
                    <w:top w:val="none" w:sz="0" w:space="0" w:color="auto"/>
                    <w:left w:val="none" w:sz="0" w:space="0" w:color="auto"/>
                    <w:bottom w:val="none" w:sz="0" w:space="0" w:color="auto"/>
                    <w:right w:val="none" w:sz="0" w:space="0" w:color="auto"/>
                  </w:divBdr>
                </w:div>
                <w:div w:id="1386023448">
                  <w:marLeft w:val="0"/>
                  <w:marRight w:val="0"/>
                  <w:marTop w:val="0"/>
                  <w:marBottom w:val="0"/>
                  <w:divBdr>
                    <w:top w:val="none" w:sz="0" w:space="0" w:color="auto"/>
                    <w:left w:val="none" w:sz="0" w:space="0" w:color="auto"/>
                    <w:bottom w:val="none" w:sz="0" w:space="0" w:color="auto"/>
                    <w:right w:val="none" w:sz="0" w:space="0" w:color="auto"/>
                  </w:divBdr>
                </w:div>
                <w:div w:id="1025209926">
                  <w:marLeft w:val="0"/>
                  <w:marRight w:val="0"/>
                  <w:marTop w:val="0"/>
                  <w:marBottom w:val="0"/>
                  <w:divBdr>
                    <w:top w:val="none" w:sz="0" w:space="0" w:color="auto"/>
                    <w:left w:val="none" w:sz="0" w:space="0" w:color="auto"/>
                    <w:bottom w:val="none" w:sz="0" w:space="0" w:color="auto"/>
                    <w:right w:val="none" w:sz="0" w:space="0" w:color="auto"/>
                  </w:divBdr>
                </w:div>
                <w:div w:id="45571656">
                  <w:marLeft w:val="0"/>
                  <w:marRight w:val="0"/>
                  <w:marTop w:val="0"/>
                  <w:marBottom w:val="0"/>
                  <w:divBdr>
                    <w:top w:val="none" w:sz="0" w:space="0" w:color="auto"/>
                    <w:left w:val="none" w:sz="0" w:space="0" w:color="auto"/>
                    <w:bottom w:val="none" w:sz="0" w:space="0" w:color="auto"/>
                    <w:right w:val="none" w:sz="0" w:space="0" w:color="auto"/>
                  </w:divBdr>
                </w:div>
                <w:div w:id="28649890">
                  <w:marLeft w:val="0"/>
                  <w:marRight w:val="0"/>
                  <w:marTop w:val="0"/>
                  <w:marBottom w:val="0"/>
                  <w:divBdr>
                    <w:top w:val="none" w:sz="0" w:space="0" w:color="auto"/>
                    <w:left w:val="none" w:sz="0" w:space="0" w:color="auto"/>
                    <w:bottom w:val="none" w:sz="0" w:space="0" w:color="auto"/>
                    <w:right w:val="none" w:sz="0" w:space="0" w:color="auto"/>
                  </w:divBdr>
                </w:div>
                <w:div w:id="1122698491">
                  <w:marLeft w:val="0"/>
                  <w:marRight w:val="0"/>
                  <w:marTop w:val="0"/>
                  <w:marBottom w:val="0"/>
                  <w:divBdr>
                    <w:top w:val="none" w:sz="0" w:space="0" w:color="auto"/>
                    <w:left w:val="none" w:sz="0" w:space="0" w:color="auto"/>
                    <w:bottom w:val="none" w:sz="0" w:space="0" w:color="auto"/>
                    <w:right w:val="none" w:sz="0" w:space="0" w:color="auto"/>
                  </w:divBdr>
                </w:div>
                <w:div w:id="692802237">
                  <w:marLeft w:val="0"/>
                  <w:marRight w:val="0"/>
                  <w:marTop w:val="0"/>
                  <w:marBottom w:val="0"/>
                  <w:divBdr>
                    <w:top w:val="none" w:sz="0" w:space="0" w:color="auto"/>
                    <w:left w:val="none" w:sz="0" w:space="0" w:color="auto"/>
                    <w:bottom w:val="none" w:sz="0" w:space="0" w:color="auto"/>
                    <w:right w:val="none" w:sz="0" w:space="0" w:color="auto"/>
                  </w:divBdr>
                </w:div>
                <w:div w:id="1222714641">
                  <w:marLeft w:val="0"/>
                  <w:marRight w:val="0"/>
                  <w:marTop w:val="0"/>
                  <w:marBottom w:val="0"/>
                  <w:divBdr>
                    <w:top w:val="none" w:sz="0" w:space="0" w:color="auto"/>
                    <w:left w:val="none" w:sz="0" w:space="0" w:color="auto"/>
                    <w:bottom w:val="none" w:sz="0" w:space="0" w:color="auto"/>
                    <w:right w:val="none" w:sz="0" w:space="0" w:color="auto"/>
                  </w:divBdr>
                </w:div>
                <w:div w:id="301155203">
                  <w:marLeft w:val="0"/>
                  <w:marRight w:val="0"/>
                  <w:marTop w:val="0"/>
                  <w:marBottom w:val="0"/>
                  <w:divBdr>
                    <w:top w:val="none" w:sz="0" w:space="0" w:color="auto"/>
                    <w:left w:val="none" w:sz="0" w:space="0" w:color="auto"/>
                    <w:bottom w:val="none" w:sz="0" w:space="0" w:color="auto"/>
                    <w:right w:val="none" w:sz="0" w:space="0" w:color="auto"/>
                  </w:divBdr>
                </w:div>
                <w:div w:id="419103292">
                  <w:marLeft w:val="0"/>
                  <w:marRight w:val="0"/>
                  <w:marTop w:val="0"/>
                  <w:marBottom w:val="0"/>
                  <w:divBdr>
                    <w:top w:val="none" w:sz="0" w:space="0" w:color="auto"/>
                    <w:left w:val="none" w:sz="0" w:space="0" w:color="auto"/>
                    <w:bottom w:val="none" w:sz="0" w:space="0" w:color="auto"/>
                    <w:right w:val="none" w:sz="0" w:space="0" w:color="auto"/>
                  </w:divBdr>
                </w:div>
                <w:div w:id="1224176563">
                  <w:marLeft w:val="0"/>
                  <w:marRight w:val="0"/>
                  <w:marTop w:val="0"/>
                  <w:marBottom w:val="0"/>
                  <w:divBdr>
                    <w:top w:val="none" w:sz="0" w:space="0" w:color="auto"/>
                    <w:left w:val="none" w:sz="0" w:space="0" w:color="auto"/>
                    <w:bottom w:val="none" w:sz="0" w:space="0" w:color="auto"/>
                    <w:right w:val="none" w:sz="0" w:space="0" w:color="auto"/>
                  </w:divBdr>
                </w:div>
                <w:div w:id="1202668026">
                  <w:marLeft w:val="0"/>
                  <w:marRight w:val="0"/>
                  <w:marTop w:val="0"/>
                  <w:marBottom w:val="0"/>
                  <w:divBdr>
                    <w:top w:val="none" w:sz="0" w:space="0" w:color="auto"/>
                    <w:left w:val="none" w:sz="0" w:space="0" w:color="auto"/>
                    <w:bottom w:val="none" w:sz="0" w:space="0" w:color="auto"/>
                    <w:right w:val="none" w:sz="0" w:space="0" w:color="auto"/>
                  </w:divBdr>
                </w:div>
                <w:div w:id="562374007">
                  <w:marLeft w:val="0"/>
                  <w:marRight w:val="0"/>
                  <w:marTop w:val="0"/>
                  <w:marBottom w:val="0"/>
                  <w:divBdr>
                    <w:top w:val="none" w:sz="0" w:space="0" w:color="auto"/>
                    <w:left w:val="none" w:sz="0" w:space="0" w:color="auto"/>
                    <w:bottom w:val="none" w:sz="0" w:space="0" w:color="auto"/>
                    <w:right w:val="none" w:sz="0" w:space="0" w:color="auto"/>
                  </w:divBdr>
                </w:div>
                <w:div w:id="1819148678">
                  <w:marLeft w:val="0"/>
                  <w:marRight w:val="0"/>
                  <w:marTop w:val="0"/>
                  <w:marBottom w:val="0"/>
                  <w:divBdr>
                    <w:top w:val="none" w:sz="0" w:space="0" w:color="auto"/>
                    <w:left w:val="none" w:sz="0" w:space="0" w:color="auto"/>
                    <w:bottom w:val="none" w:sz="0" w:space="0" w:color="auto"/>
                    <w:right w:val="none" w:sz="0" w:space="0" w:color="auto"/>
                  </w:divBdr>
                </w:div>
                <w:div w:id="152187714">
                  <w:marLeft w:val="0"/>
                  <w:marRight w:val="0"/>
                  <w:marTop w:val="0"/>
                  <w:marBottom w:val="0"/>
                  <w:divBdr>
                    <w:top w:val="none" w:sz="0" w:space="0" w:color="auto"/>
                    <w:left w:val="none" w:sz="0" w:space="0" w:color="auto"/>
                    <w:bottom w:val="none" w:sz="0" w:space="0" w:color="auto"/>
                    <w:right w:val="none" w:sz="0" w:space="0" w:color="auto"/>
                  </w:divBdr>
                </w:div>
                <w:div w:id="1862864146">
                  <w:marLeft w:val="0"/>
                  <w:marRight w:val="0"/>
                  <w:marTop w:val="0"/>
                  <w:marBottom w:val="0"/>
                  <w:divBdr>
                    <w:top w:val="none" w:sz="0" w:space="0" w:color="auto"/>
                    <w:left w:val="none" w:sz="0" w:space="0" w:color="auto"/>
                    <w:bottom w:val="none" w:sz="0" w:space="0" w:color="auto"/>
                    <w:right w:val="none" w:sz="0" w:space="0" w:color="auto"/>
                  </w:divBdr>
                </w:div>
                <w:div w:id="2094349640">
                  <w:marLeft w:val="0"/>
                  <w:marRight w:val="0"/>
                  <w:marTop w:val="0"/>
                  <w:marBottom w:val="0"/>
                  <w:divBdr>
                    <w:top w:val="none" w:sz="0" w:space="0" w:color="auto"/>
                    <w:left w:val="none" w:sz="0" w:space="0" w:color="auto"/>
                    <w:bottom w:val="none" w:sz="0" w:space="0" w:color="auto"/>
                    <w:right w:val="none" w:sz="0" w:space="0" w:color="auto"/>
                  </w:divBdr>
                </w:div>
                <w:div w:id="219830996">
                  <w:marLeft w:val="0"/>
                  <w:marRight w:val="0"/>
                  <w:marTop w:val="0"/>
                  <w:marBottom w:val="0"/>
                  <w:divBdr>
                    <w:top w:val="none" w:sz="0" w:space="0" w:color="auto"/>
                    <w:left w:val="none" w:sz="0" w:space="0" w:color="auto"/>
                    <w:bottom w:val="none" w:sz="0" w:space="0" w:color="auto"/>
                    <w:right w:val="none" w:sz="0" w:space="0" w:color="auto"/>
                  </w:divBdr>
                </w:div>
                <w:div w:id="348068163">
                  <w:marLeft w:val="0"/>
                  <w:marRight w:val="0"/>
                  <w:marTop w:val="0"/>
                  <w:marBottom w:val="0"/>
                  <w:divBdr>
                    <w:top w:val="none" w:sz="0" w:space="0" w:color="auto"/>
                    <w:left w:val="none" w:sz="0" w:space="0" w:color="auto"/>
                    <w:bottom w:val="none" w:sz="0" w:space="0" w:color="auto"/>
                    <w:right w:val="none" w:sz="0" w:space="0" w:color="auto"/>
                  </w:divBdr>
                </w:div>
                <w:div w:id="737168684">
                  <w:marLeft w:val="0"/>
                  <w:marRight w:val="0"/>
                  <w:marTop w:val="0"/>
                  <w:marBottom w:val="0"/>
                  <w:divBdr>
                    <w:top w:val="none" w:sz="0" w:space="0" w:color="auto"/>
                    <w:left w:val="none" w:sz="0" w:space="0" w:color="auto"/>
                    <w:bottom w:val="none" w:sz="0" w:space="0" w:color="auto"/>
                    <w:right w:val="none" w:sz="0" w:space="0" w:color="auto"/>
                  </w:divBdr>
                </w:div>
                <w:div w:id="1085491592">
                  <w:marLeft w:val="0"/>
                  <w:marRight w:val="0"/>
                  <w:marTop w:val="0"/>
                  <w:marBottom w:val="0"/>
                  <w:divBdr>
                    <w:top w:val="none" w:sz="0" w:space="0" w:color="auto"/>
                    <w:left w:val="none" w:sz="0" w:space="0" w:color="auto"/>
                    <w:bottom w:val="none" w:sz="0" w:space="0" w:color="auto"/>
                    <w:right w:val="none" w:sz="0" w:space="0" w:color="auto"/>
                  </w:divBdr>
                </w:div>
                <w:div w:id="1922521635">
                  <w:marLeft w:val="0"/>
                  <w:marRight w:val="0"/>
                  <w:marTop w:val="0"/>
                  <w:marBottom w:val="0"/>
                  <w:divBdr>
                    <w:top w:val="none" w:sz="0" w:space="0" w:color="auto"/>
                    <w:left w:val="none" w:sz="0" w:space="0" w:color="auto"/>
                    <w:bottom w:val="none" w:sz="0" w:space="0" w:color="auto"/>
                    <w:right w:val="none" w:sz="0" w:space="0" w:color="auto"/>
                  </w:divBdr>
                </w:div>
                <w:div w:id="133762685">
                  <w:marLeft w:val="0"/>
                  <w:marRight w:val="0"/>
                  <w:marTop w:val="0"/>
                  <w:marBottom w:val="0"/>
                  <w:divBdr>
                    <w:top w:val="none" w:sz="0" w:space="0" w:color="auto"/>
                    <w:left w:val="none" w:sz="0" w:space="0" w:color="auto"/>
                    <w:bottom w:val="none" w:sz="0" w:space="0" w:color="auto"/>
                    <w:right w:val="none" w:sz="0" w:space="0" w:color="auto"/>
                  </w:divBdr>
                </w:div>
                <w:div w:id="1642923378">
                  <w:marLeft w:val="0"/>
                  <w:marRight w:val="0"/>
                  <w:marTop w:val="0"/>
                  <w:marBottom w:val="0"/>
                  <w:divBdr>
                    <w:top w:val="none" w:sz="0" w:space="0" w:color="auto"/>
                    <w:left w:val="none" w:sz="0" w:space="0" w:color="auto"/>
                    <w:bottom w:val="none" w:sz="0" w:space="0" w:color="auto"/>
                    <w:right w:val="none" w:sz="0" w:space="0" w:color="auto"/>
                  </w:divBdr>
                </w:div>
                <w:div w:id="2020307579">
                  <w:marLeft w:val="0"/>
                  <w:marRight w:val="0"/>
                  <w:marTop w:val="0"/>
                  <w:marBottom w:val="0"/>
                  <w:divBdr>
                    <w:top w:val="none" w:sz="0" w:space="0" w:color="auto"/>
                    <w:left w:val="none" w:sz="0" w:space="0" w:color="auto"/>
                    <w:bottom w:val="none" w:sz="0" w:space="0" w:color="auto"/>
                    <w:right w:val="none" w:sz="0" w:space="0" w:color="auto"/>
                  </w:divBdr>
                </w:div>
                <w:div w:id="2143304758">
                  <w:marLeft w:val="0"/>
                  <w:marRight w:val="0"/>
                  <w:marTop w:val="0"/>
                  <w:marBottom w:val="0"/>
                  <w:divBdr>
                    <w:top w:val="none" w:sz="0" w:space="0" w:color="auto"/>
                    <w:left w:val="none" w:sz="0" w:space="0" w:color="auto"/>
                    <w:bottom w:val="none" w:sz="0" w:space="0" w:color="auto"/>
                    <w:right w:val="none" w:sz="0" w:space="0" w:color="auto"/>
                  </w:divBdr>
                </w:div>
                <w:div w:id="243806512">
                  <w:marLeft w:val="0"/>
                  <w:marRight w:val="0"/>
                  <w:marTop w:val="0"/>
                  <w:marBottom w:val="0"/>
                  <w:divBdr>
                    <w:top w:val="none" w:sz="0" w:space="0" w:color="auto"/>
                    <w:left w:val="none" w:sz="0" w:space="0" w:color="auto"/>
                    <w:bottom w:val="none" w:sz="0" w:space="0" w:color="auto"/>
                    <w:right w:val="none" w:sz="0" w:space="0" w:color="auto"/>
                  </w:divBdr>
                </w:div>
                <w:div w:id="822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0192">
      <w:bodyDiv w:val="1"/>
      <w:marLeft w:val="0"/>
      <w:marRight w:val="0"/>
      <w:marTop w:val="0"/>
      <w:marBottom w:val="0"/>
      <w:divBdr>
        <w:top w:val="none" w:sz="0" w:space="0" w:color="auto"/>
        <w:left w:val="none" w:sz="0" w:space="0" w:color="auto"/>
        <w:bottom w:val="none" w:sz="0" w:space="0" w:color="auto"/>
        <w:right w:val="none" w:sz="0" w:space="0" w:color="auto"/>
      </w:divBdr>
    </w:div>
    <w:div w:id="127748186">
      <w:bodyDiv w:val="1"/>
      <w:marLeft w:val="0"/>
      <w:marRight w:val="0"/>
      <w:marTop w:val="0"/>
      <w:marBottom w:val="0"/>
      <w:divBdr>
        <w:top w:val="none" w:sz="0" w:space="0" w:color="auto"/>
        <w:left w:val="none" w:sz="0" w:space="0" w:color="auto"/>
        <w:bottom w:val="none" w:sz="0" w:space="0" w:color="auto"/>
        <w:right w:val="none" w:sz="0" w:space="0" w:color="auto"/>
      </w:divBdr>
    </w:div>
    <w:div w:id="160702873">
      <w:bodyDiv w:val="1"/>
      <w:marLeft w:val="0"/>
      <w:marRight w:val="0"/>
      <w:marTop w:val="0"/>
      <w:marBottom w:val="0"/>
      <w:divBdr>
        <w:top w:val="none" w:sz="0" w:space="0" w:color="auto"/>
        <w:left w:val="none" w:sz="0" w:space="0" w:color="auto"/>
        <w:bottom w:val="none" w:sz="0" w:space="0" w:color="auto"/>
        <w:right w:val="none" w:sz="0" w:space="0" w:color="auto"/>
      </w:divBdr>
    </w:div>
    <w:div w:id="218254077">
      <w:bodyDiv w:val="1"/>
      <w:marLeft w:val="0"/>
      <w:marRight w:val="0"/>
      <w:marTop w:val="0"/>
      <w:marBottom w:val="0"/>
      <w:divBdr>
        <w:top w:val="none" w:sz="0" w:space="0" w:color="auto"/>
        <w:left w:val="none" w:sz="0" w:space="0" w:color="auto"/>
        <w:bottom w:val="none" w:sz="0" w:space="0" w:color="auto"/>
        <w:right w:val="none" w:sz="0" w:space="0" w:color="auto"/>
      </w:divBdr>
    </w:div>
    <w:div w:id="847601168">
      <w:bodyDiv w:val="1"/>
      <w:marLeft w:val="0"/>
      <w:marRight w:val="0"/>
      <w:marTop w:val="0"/>
      <w:marBottom w:val="0"/>
      <w:divBdr>
        <w:top w:val="none" w:sz="0" w:space="0" w:color="auto"/>
        <w:left w:val="none" w:sz="0" w:space="0" w:color="auto"/>
        <w:bottom w:val="none" w:sz="0" w:space="0" w:color="auto"/>
        <w:right w:val="none" w:sz="0" w:space="0" w:color="auto"/>
      </w:divBdr>
    </w:div>
    <w:div w:id="869995433">
      <w:bodyDiv w:val="1"/>
      <w:marLeft w:val="0"/>
      <w:marRight w:val="0"/>
      <w:marTop w:val="0"/>
      <w:marBottom w:val="0"/>
      <w:divBdr>
        <w:top w:val="none" w:sz="0" w:space="0" w:color="auto"/>
        <w:left w:val="none" w:sz="0" w:space="0" w:color="auto"/>
        <w:bottom w:val="none" w:sz="0" w:space="0" w:color="auto"/>
        <w:right w:val="none" w:sz="0" w:space="0" w:color="auto"/>
      </w:divBdr>
    </w:div>
    <w:div w:id="941452524">
      <w:bodyDiv w:val="1"/>
      <w:marLeft w:val="0"/>
      <w:marRight w:val="0"/>
      <w:marTop w:val="0"/>
      <w:marBottom w:val="0"/>
      <w:divBdr>
        <w:top w:val="none" w:sz="0" w:space="0" w:color="auto"/>
        <w:left w:val="none" w:sz="0" w:space="0" w:color="auto"/>
        <w:bottom w:val="none" w:sz="0" w:space="0" w:color="auto"/>
        <w:right w:val="none" w:sz="0" w:space="0" w:color="auto"/>
      </w:divBdr>
    </w:div>
    <w:div w:id="1055592167">
      <w:bodyDiv w:val="1"/>
      <w:marLeft w:val="0"/>
      <w:marRight w:val="0"/>
      <w:marTop w:val="0"/>
      <w:marBottom w:val="0"/>
      <w:divBdr>
        <w:top w:val="none" w:sz="0" w:space="0" w:color="auto"/>
        <w:left w:val="none" w:sz="0" w:space="0" w:color="auto"/>
        <w:bottom w:val="none" w:sz="0" w:space="0" w:color="auto"/>
        <w:right w:val="none" w:sz="0" w:space="0" w:color="auto"/>
      </w:divBdr>
    </w:div>
    <w:div w:id="1068384979">
      <w:bodyDiv w:val="1"/>
      <w:marLeft w:val="0"/>
      <w:marRight w:val="0"/>
      <w:marTop w:val="0"/>
      <w:marBottom w:val="0"/>
      <w:divBdr>
        <w:top w:val="none" w:sz="0" w:space="0" w:color="auto"/>
        <w:left w:val="none" w:sz="0" w:space="0" w:color="auto"/>
        <w:bottom w:val="none" w:sz="0" w:space="0" w:color="auto"/>
        <w:right w:val="none" w:sz="0" w:space="0" w:color="auto"/>
      </w:divBdr>
    </w:div>
    <w:div w:id="1114666371">
      <w:bodyDiv w:val="1"/>
      <w:marLeft w:val="0"/>
      <w:marRight w:val="0"/>
      <w:marTop w:val="0"/>
      <w:marBottom w:val="0"/>
      <w:divBdr>
        <w:top w:val="none" w:sz="0" w:space="0" w:color="auto"/>
        <w:left w:val="none" w:sz="0" w:space="0" w:color="auto"/>
        <w:bottom w:val="none" w:sz="0" w:space="0" w:color="auto"/>
        <w:right w:val="none" w:sz="0" w:space="0" w:color="auto"/>
      </w:divBdr>
    </w:div>
    <w:div w:id="1212688061">
      <w:bodyDiv w:val="1"/>
      <w:marLeft w:val="0"/>
      <w:marRight w:val="0"/>
      <w:marTop w:val="0"/>
      <w:marBottom w:val="0"/>
      <w:divBdr>
        <w:top w:val="none" w:sz="0" w:space="0" w:color="auto"/>
        <w:left w:val="none" w:sz="0" w:space="0" w:color="auto"/>
        <w:bottom w:val="none" w:sz="0" w:space="0" w:color="auto"/>
        <w:right w:val="none" w:sz="0" w:space="0" w:color="auto"/>
      </w:divBdr>
    </w:div>
    <w:div w:id="1285044085">
      <w:bodyDiv w:val="1"/>
      <w:marLeft w:val="0"/>
      <w:marRight w:val="0"/>
      <w:marTop w:val="0"/>
      <w:marBottom w:val="0"/>
      <w:divBdr>
        <w:top w:val="none" w:sz="0" w:space="0" w:color="auto"/>
        <w:left w:val="none" w:sz="0" w:space="0" w:color="auto"/>
        <w:bottom w:val="none" w:sz="0" w:space="0" w:color="auto"/>
        <w:right w:val="none" w:sz="0" w:space="0" w:color="auto"/>
      </w:divBdr>
    </w:div>
    <w:div w:id="1437794658">
      <w:bodyDiv w:val="1"/>
      <w:marLeft w:val="0"/>
      <w:marRight w:val="0"/>
      <w:marTop w:val="0"/>
      <w:marBottom w:val="0"/>
      <w:divBdr>
        <w:top w:val="none" w:sz="0" w:space="0" w:color="auto"/>
        <w:left w:val="none" w:sz="0" w:space="0" w:color="auto"/>
        <w:bottom w:val="none" w:sz="0" w:space="0" w:color="auto"/>
        <w:right w:val="none" w:sz="0" w:space="0" w:color="auto"/>
      </w:divBdr>
    </w:div>
    <w:div w:id="1488547421">
      <w:bodyDiv w:val="1"/>
      <w:marLeft w:val="0"/>
      <w:marRight w:val="0"/>
      <w:marTop w:val="0"/>
      <w:marBottom w:val="0"/>
      <w:divBdr>
        <w:top w:val="none" w:sz="0" w:space="0" w:color="auto"/>
        <w:left w:val="none" w:sz="0" w:space="0" w:color="auto"/>
        <w:bottom w:val="none" w:sz="0" w:space="0" w:color="auto"/>
        <w:right w:val="none" w:sz="0" w:space="0" w:color="auto"/>
      </w:divBdr>
    </w:div>
    <w:div w:id="1745838887">
      <w:bodyDiv w:val="1"/>
      <w:marLeft w:val="0"/>
      <w:marRight w:val="0"/>
      <w:marTop w:val="0"/>
      <w:marBottom w:val="0"/>
      <w:divBdr>
        <w:top w:val="none" w:sz="0" w:space="0" w:color="auto"/>
        <w:left w:val="none" w:sz="0" w:space="0" w:color="auto"/>
        <w:bottom w:val="none" w:sz="0" w:space="0" w:color="auto"/>
        <w:right w:val="none" w:sz="0" w:space="0" w:color="auto"/>
      </w:divBdr>
    </w:div>
    <w:div w:id="1848060600">
      <w:bodyDiv w:val="1"/>
      <w:marLeft w:val="0"/>
      <w:marRight w:val="0"/>
      <w:marTop w:val="0"/>
      <w:marBottom w:val="0"/>
      <w:divBdr>
        <w:top w:val="none" w:sz="0" w:space="0" w:color="auto"/>
        <w:left w:val="none" w:sz="0" w:space="0" w:color="auto"/>
        <w:bottom w:val="none" w:sz="0" w:space="0" w:color="auto"/>
        <w:right w:val="none" w:sz="0" w:space="0" w:color="auto"/>
      </w:divBdr>
    </w:div>
    <w:div w:id="1860775406">
      <w:bodyDiv w:val="1"/>
      <w:marLeft w:val="0"/>
      <w:marRight w:val="0"/>
      <w:marTop w:val="0"/>
      <w:marBottom w:val="0"/>
      <w:divBdr>
        <w:top w:val="none" w:sz="0" w:space="0" w:color="auto"/>
        <w:left w:val="none" w:sz="0" w:space="0" w:color="auto"/>
        <w:bottom w:val="none" w:sz="0" w:space="0" w:color="auto"/>
        <w:right w:val="none" w:sz="0" w:space="0" w:color="auto"/>
      </w:divBdr>
    </w:div>
    <w:div w:id="1880776623">
      <w:bodyDiv w:val="1"/>
      <w:marLeft w:val="0"/>
      <w:marRight w:val="0"/>
      <w:marTop w:val="0"/>
      <w:marBottom w:val="0"/>
      <w:divBdr>
        <w:top w:val="none" w:sz="0" w:space="0" w:color="auto"/>
        <w:left w:val="none" w:sz="0" w:space="0" w:color="auto"/>
        <w:bottom w:val="none" w:sz="0" w:space="0" w:color="auto"/>
        <w:right w:val="none" w:sz="0" w:space="0" w:color="auto"/>
      </w:divBdr>
    </w:div>
    <w:div w:id="1943797823">
      <w:bodyDiv w:val="1"/>
      <w:marLeft w:val="0"/>
      <w:marRight w:val="0"/>
      <w:marTop w:val="0"/>
      <w:marBottom w:val="0"/>
      <w:divBdr>
        <w:top w:val="none" w:sz="0" w:space="0" w:color="auto"/>
        <w:left w:val="none" w:sz="0" w:space="0" w:color="auto"/>
        <w:bottom w:val="none" w:sz="0" w:space="0" w:color="auto"/>
        <w:right w:val="none" w:sz="0" w:space="0" w:color="auto"/>
      </w:divBdr>
    </w:div>
    <w:div w:id="1968584630">
      <w:bodyDiv w:val="1"/>
      <w:marLeft w:val="0"/>
      <w:marRight w:val="0"/>
      <w:marTop w:val="0"/>
      <w:marBottom w:val="0"/>
      <w:divBdr>
        <w:top w:val="none" w:sz="0" w:space="0" w:color="auto"/>
        <w:left w:val="none" w:sz="0" w:space="0" w:color="auto"/>
        <w:bottom w:val="none" w:sz="0" w:space="0" w:color="auto"/>
        <w:right w:val="none" w:sz="0" w:space="0" w:color="auto"/>
      </w:divBdr>
    </w:div>
    <w:div w:id="1996838598">
      <w:bodyDiv w:val="1"/>
      <w:marLeft w:val="0"/>
      <w:marRight w:val="0"/>
      <w:marTop w:val="0"/>
      <w:marBottom w:val="0"/>
      <w:divBdr>
        <w:top w:val="none" w:sz="0" w:space="0" w:color="auto"/>
        <w:left w:val="none" w:sz="0" w:space="0" w:color="auto"/>
        <w:bottom w:val="none" w:sz="0" w:space="0" w:color="auto"/>
        <w:right w:val="none" w:sz="0" w:space="0" w:color="auto"/>
      </w:divBdr>
    </w:div>
    <w:div w:id="20560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AECC-1553-4788-9BCA-27C4271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6475</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PC059</cp:lastModifiedBy>
  <cp:revision>4</cp:revision>
  <dcterms:created xsi:type="dcterms:W3CDTF">2025-12-16T09:18:00Z</dcterms:created>
  <dcterms:modified xsi:type="dcterms:W3CDTF">2025-12-16T09:23:00Z</dcterms:modified>
</cp:coreProperties>
</file>