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D9" w:rsidRDefault="008F50D9" w:rsidP="008F50D9">
      <w:pPr>
        <w:rPr>
          <w:b/>
          <w:lang w:val="sr-Cyrl-CS"/>
        </w:rPr>
      </w:pPr>
    </w:p>
    <w:p w:rsidR="008F50D9" w:rsidRDefault="00634AAC" w:rsidP="008F50D9">
      <w:pPr>
        <w:rPr>
          <w:b/>
          <w:lang w:val="sr-Cyrl-CS"/>
        </w:rPr>
      </w:pPr>
      <w:r>
        <w:rPr>
          <w:b/>
          <w:lang w:val="sr-Cyrl-CS"/>
        </w:rPr>
        <w:t>Т</w:t>
      </w:r>
      <w:r w:rsidR="00BB11CB">
        <w:rPr>
          <w:b/>
          <w:lang w:val="sr-Cyrl-CS"/>
        </w:rPr>
        <w:t>е</w:t>
      </w:r>
      <w:bookmarkStart w:id="0" w:name="_GoBack"/>
      <w:bookmarkEnd w:id="0"/>
      <w:r w:rsidR="00BB11CB">
        <w:rPr>
          <w:b/>
          <w:lang w:val="sr-Cyrl-CS"/>
        </w:rPr>
        <w:t>хничко и информатика</w:t>
      </w:r>
      <w:r w:rsidR="008F50D9">
        <w:rPr>
          <w:b/>
          <w:lang w:val="sr-Cyrl-CS"/>
        </w:rPr>
        <w:t xml:space="preserve"> – </w:t>
      </w:r>
      <w:r>
        <w:rPr>
          <w:b/>
          <w:lang w:val="sr-Cyrl-CS"/>
        </w:rPr>
        <w:t xml:space="preserve">ТРЕЋА </w:t>
      </w:r>
      <w:r w:rsidR="008F50D9">
        <w:rPr>
          <w:b/>
          <w:lang w:val="sr-Cyrl-CS"/>
        </w:rPr>
        <w:t xml:space="preserve"> ГОДИНА</w:t>
      </w:r>
    </w:p>
    <w:p w:rsidR="008F50D9" w:rsidRPr="008F50D9" w:rsidRDefault="008F50D9" w:rsidP="008F50D9">
      <w:pPr>
        <w:rPr>
          <w:b/>
          <w:lang w:val="sr-Cyrl-CS"/>
        </w:rPr>
      </w:pPr>
      <w:r w:rsidRPr="008F50D9">
        <w:rPr>
          <w:b/>
          <w:lang w:val="sr-Cyrl-CS"/>
        </w:rPr>
        <w:t>Дидактика</w:t>
      </w:r>
      <w:r w:rsidR="00634AAC">
        <w:rPr>
          <w:b/>
          <w:lang w:val="sr-Cyrl-CS"/>
        </w:rPr>
        <w:t xml:space="preserve"> </w:t>
      </w:r>
    </w:p>
    <w:p w:rsidR="008F50D9" w:rsidRPr="008F50D9" w:rsidRDefault="008F50D9" w:rsidP="008F50D9">
      <w:pPr>
        <w:rPr>
          <w:b/>
          <w:lang w:val="sr-Cyrl-CS"/>
        </w:rPr>
      </w:pPr>
      <w:r w:rsidRPr="008F50D9">
        <w:rPr>
          <w:b/>
          <w:lang w:val="sr-Cyrl-CS"/>
        </w:rPr>
        <w:t>Проф</w:t>
      </w:r>
      <w:r w:rsidRPr="008F50D9">
        <w:rPr>
          <w:b/>
          <w:lang w:val="sr-Cyrl-RS"/>
        </w:rPr>
        <w:t xml:space="preserve">. др </w:t>
      </w:r>
      <w:r w:rsidRPr="008F50D9">
        <w:rPr>
          <w:b/>
          <w:lang w:val="sr-Cyrl-CS"/>
        </w:rPr>
        <w:t>Сања Милић</w:t>
      </w:r>
    </w:p>
    <w:p w:rsidR="008F50D9" w:rsidRDefault="008F50D9" w:rsidP="008F50D9">
      <w:pPr>
        <w:shd w:val="clear" w:color="auto" w:fill="FFFFFF"/>
        <w:jc w:val="both"/>
        <w:outlineLvl w:val="4"/>
        <w:rPr>
          <w:color w:val="666666"/>
          <w:lang w:val="sr-Cyrl-BA"/>
        </w:rPr>
      </w:pPr>
      <w:r w:rsidRPr="008F50D9">
        <w:rPr>
          <w:color w:val="666666"/>
        </w:rPr>
        <w:t>е-mail: </w:t>
      </w:r>
      <w:hyperlink r:id="rId5" w:history="1">
        <w:r w:rsidRPr="008F50D9">
          <w:rPr>
            <w:rStyle w:val="Hyperlink"/>
            <w:b/>
            <w:bCs/>
            <w:color w:val="3886E0"/>
          </w:rPr>
          <w:t>sanja.milic@pfb.ues.rs.ba</w:t>
        </w:r>
      </w:hyperlink>
    </w:p>
    <w:p w:rsidR="00921112" w:rsidRDefault="00921112" w:rsidP="00921112">
      <w:pPr>
        <w:jc w:val="both"/>
        <w:rPr>
          <w:lang w:val="sr-Cyrl-CS"/>
        </w:rPr>
      </w:pPr>
      <w:r>
        <w:rPr>
          <w:lang w:val="sr-Cyrl-CS"/>
        </w:rPr>
        <w:t>Консултације: сваког уторка од 10.00 до 12.00</w:t>
      </w:r>
    </w:p>
    <w:p w:rsidR="00921112" w:rsidRPr="00921112" w:rsidRDefault="00921112" w:rsidP="008F50D9">
      <w:pPr>
        <w:shd w:val="clear" w:color="auto" w:fill="FFFFFF"/>
        <w:jc w:val="both"/>
        <w:outlineLvl w:val="4"/>
        <w:rPr>
          <w:color w:val="666666"/>
          <w:lang w:val="sr-Cyrl-BA"/>
        </w:rPr>
      </w:pPr>
    </w:p>
    <w:p w:rsidR="008F50D9" w:rsidRDefault="008F50D9" w:rsidP="008F50D9">
      <w:pPr>
        <w:rPr>
          <w:b/>
          <w:lang w:val="sr-Cyrl-CS"/>
        </w:rPr>
      </w:pPr>
    </w:p>
    <w:p w:rsidR="008F50D9" w:rsidRDefault="008F50D9" w:rsidP="008F50D9">
      <w:pPr>
        <w:rPr>
          <w:b/>
          <w:lang w:val="sr-Cyrl-CS"/>
        </w:rPr>
      </w:pPr>
    </w:p>
    <w:p w:rsidR="008F50D9" w:rsidRPr="008F50D9" w:rsidRDefault="008F50D9" w:rsidP="008F50D9">
      <w:pPr>
        <w:jc w:val="center"/>
        <w:rPr>
          <w:lang w:val="sr-Cyrl-BA"/>
        </w:rPr>
      </w:pPr>
      <w:r>
        <w:rPr>
          <w:b/>
          <w:lang w:val="sr-Cyrl-BA"/>
        </w:rPr>
        <w:t>УПУТСТВО ЗА ПРИПРЕМУ И</w:t>
      </w:r>
      <w:r w:rsidR="00065576">
        <w:rPr>
          <w:b/>
          <w:lang w:val="sr-Cyrl-BA"/>
        </w:rPr>
        <w:t xml:space="preserve"> ПОЛАГАЊЕ ИСПИТА ИЗ ДИДАКТИКЕ </w:t>
      </w:r>
    </w:p>
    <w:p w:rsidR="008F50D9" w:rsidRDefault="008F50D9" w:rsidP="008F50D9">
      <w:pPr>
        <w:jc w:val="both"/>
        <w:rPr>
          <w:lang w:val="sr-Cyrl-CS"/>
        </w:rPr>
      </w:pPr>
    </w:p>
    <w:p w:rsidR="00FE2D76" w:rsidRDefault="00FE2D76" w:rsidP="008F50D9">
      <w:pPr>
        <w:jc w:val="both"/>
        <w:rPr>
          <w:b/>
          <w:lang w:val="sr-Cyrl-CS"/>
        </w:rPr>
      </w:pPr>
      <w:r w:rsidRPr="008F50D9">
        <w:rPr>
          <w:b/>
          <w:lang w:val="sr-Cyrl-CS"/>
        </w:rPr>
        <w:t>Дидактика</w:t>
      </w:r>
      <w:r w:rsidR="00065576">
        <w:rPr>
          <w:b/>
          <w:lang w:val="sr-Cyrl-CS"/>
        </w:rPr>
        <w:t xml:space="preserve"> </w:t>
      </w:r>
    </w:p>
    <w:p w:rsidR="00FE2D76" w:rsidRPr="00FE2D76" w:rsidRDefault="00FE2D76" w:rsidP="008F50D9">
      <w:pPr>
        <w:jc w:val="both"/>
        <w:rPr>
          <w:lang w:val="sr-Cyrl-CS"/>
        </w:rPr>
      </w:pPr>
      <w:r>
        <w:rPr>
          <w:b/>
          <w:lang w:val="sr-Cyrl-CS"/>
        </w:rPr>
        <w:t xml:space="preserve">Литература: </w:t>
      </w:r>
      <w:r w:rsidR="00065576">
        <w:rPr>
          <w:lang w:val="sr-Cyrl-CS"/>
        </w:rPr>
        <w:t>Симеуновић, В. и Милић, С. (2024</w:t>
      </w:r>
      <w:r w:rsidRPr="00FE2D76">
        <w:rPr>
          <w:lang w:val="sr-Cyrl-CS"/>
        </w:rPr>
        <w:t xml:space="preserve">). Дидактика </w:t>
      </w:r>
      <w:r w:rsidR="00065576" w:rsidRPr="00FE2D76">
        <w:rPr>
          <w:lang w:val="sr-Cyrl-CS"/>
        </w:rPr>
        <w:t xml:space="preserve">за </w:t>
      </w:r>
      <w:r w:rsidR="00065576">
        <w:rPr>
          <w:lang w:val="sr-Cyrl-CS"/>
        </w:rPr>
        <w:t>наставнике предметне наставе</w:t>
      </w:r>
      <w:r w:rsidRPr="00FE2D76">
        <w:rPr>
          <w:lang w:val="sr-Cyrl-CS"/>
        </w:rPr>
        <w:t>. Педагошки факултет Бијељина.</w:t>
      </w:r>
    </w:p>
    <w:p w:rsidR="008F50D9" w:rsidRDefault="00FE2D76" w:rsidP="008F50D9">
      <w:pPr>
        <w:jc w:val="both"/>
        <w:rPr>
          <w:lang w:val="sr-Cyrl-CS"/>
        </w:rPr>
      </w:pPr>
      <w:r>
        <w:rPr>
          <w:lang w:val="sr-Cyrl-CS"/>
        </w:rPr>
        <w:t xml:space="preserve">(за уџбеник се обратити у скриптарници факултета) </w:t>
      </w:r>
    </w:p>
    <w:p w:rsidR="00FE2D76" w:rsidRPr="00FE2D76" w:rsidRDefault="00FE2D76" w:rsidP="008F50D9">
      <w:pPr>
        <w:jc w:val="both"/>
        <w:rPr>
          <w:lang w:val="sr-Cyrl-CS"/>
        </w:rPr>
      </w:pPr>
    </w:p>
    <w:p w:rsidR="008F50D9" w:rsidRDefault="008F50D9" w:rsidP="008F50D9">
      <w:pPr>
        <w:jc w:val="both"/>
        <w:rPr>
          <w:lang w:val="sr-Cyrl-CS"/>
        </w:rPr>
      </w:pPr>
      <w:r>
        <w:rPr>
          <w:lang w:val="sr-Cyrl-CS"/>
        </w:rPr>
        <w:t xml:space="preserve">Испит се састоји из </w:t>
      </w:r>
      <w:r w:rsidR="00FE2D76">
        <w:rPr>
          <w:lang w:val="sr-Cyrl-CS"/>
        </w:rPr>
        <w:t>три</w:t>
      </w:r>
      <w:r>
        <w:rPr>
          <w:lang w:val="sr-Cyrl-CS"/>
        </w:rPr>
        <w:t xml:space="preserve"> дијела:</w:t>
      </w:r>
      <w:r w:rsidR="00FE2D76">
        <w:rPr>
          <w:lang w:val="sr-Cyrl-CS"/>
        </w:rPr>
        <w:t xml:space="preserve"> ПРАКТИЧНИ, </w:t>
      </w:r>
      <w:r>
        <w:rPr>
          <w:lang w:val="sr-Cyrl-CS"/>
        </w:rPr>
        <w:t xml:space="preserve"> </w:t>
      </w:r>
      <w:r w:rsidR="00FE2D76">
        <w:rPr>
          <w:lang w:val="sr-Cyrl-CS"/>
        </w:rPr>
        <w:t>ПИСМЕНИ</w:t>
      </w:r>
      <w:r>
        <w:rPr>
          <w:lang w:val="sr-Cyrl-CS"/>
        </w:rPr>
        <w:t xml:space="preserve"> И УСМЕНИ ДИО. </w:t>
      </w:r>
    </w:p>
    <w:p w:rsidR="008F50D9" w:rsidRDefault="008F50D9" w:rsidP="008F50D9">
      <w:pPr>
        <w:jc w:val="both"/>
        <w:rPr>
          <w:lang w:val="sr-Cyrl-CS"/>
        </w:rPr>
      </w:pPr>
    </w:p>
    <w:p w:rsidR="00FE2D76" w:rsidRDefault="00FE2D76" w:rsidP="008F50D9">
      <w:pPr>
        <w:jc w:val="both"/>
        <w:rPr>
          <w:lang w:val="sr-Cyrl-CS"/>
        </w:rPr>
      </w:pPr>
      <w:r>
        <w:rPr>
          <w:lang w:val="sr-Cyrl-CS"/>
        </w:rPr>
        <w:t>Практични дио: Студент је дужан да уради вјежбе у уџбенику и приликом полагања писменог испита донесе професорима на провјеру.</w:t>
      </w:r>
    </w:p>
    <w:p w:rsidR="00FE2D76" w:rsidRDefault="00FE2D76" w:rsidP="008F50D9">
      <w:pPr>
        <w:jc w:val="both"/>
        <w:rPr>
          <w:lang w:val="sr-Cyrl-CS"/>
        </w:rPr>
      </w:pPr>
      <w:r>
        <w:rPr>
          <w:lang w:val="sr-Cyrl-CS"/>
        </w:rPr>
        <w:t xml:space="preserve">У уџбенику су вјежбе након сваке теме у одјељку: </w:t>
      </w:r>
      <w:r w:rsidRPr="00FE2D76">
        <w:rPr>
          <w:i/>
          <w:lang w:val="sr-Cyrl-CS"/>
        </w:rPr>
        <w:t>Питања за размишљање.</w:t>
      </w:r>
    </w:p>
    <w:p w:rsidR="00FE2D76" w:rsidRDefault="00FE2D76" w:rsidP="008F50D9">
      <w:pPr>
        <w:jc w:val="both"/>
        <w:rPr>
          <w:lang w:val="sr-Cyrl-CS"/>
        </w:rPr>
      </w:pPr>
    </w:p>
    <w:p w:rsidR="00FE2D76" w:rsidRDefault="00FE2D76" w:rsidP="008F50D9">
      <w:pPr>
        <w:jc w:val="both"/>
        <w:rPr>
          <w:lang w:val="sr-Cyrl-CS"/>
        </w:rPr>
      </w:pPr>
    </w:p>
    <w:p w:rsidR="00FE2D76" w:rsidRDefault="00FE2D76" w:rsidP="008F50D9">
      <w:pPr>
        <w:jc w:val="both"/>
        <w:rPr>
          <w:lang w:val="sr-Cyrl-CS"/>
        </w:rPr>
      </w:pPr>
      <w:r>
        <w:rPr>
          <w:lang w:val="sr-Cyrl-CS"/>
        </w:rPr>
        <w:t>Писмени дио: На писменом дијелу студенти полажу тест објективног типа. Уколико студент освоји 50 и више поена од могућих 100, има право да полаже усмени дио испита. Једном положен писмени дио важи заувијек.</w:t>
      </w:r>
    </w:p>
    <w:p w:rsidR="00FE2D76" w:rsidRDefault="00FE2D76" w:rsidP="008F50D9">
      <w:pPr>
        <w:jc w:val="both"/>
        <w:rPr>
          <w:lang w:val="sr-Cyrl-CS"/>
        </w:rPr>
      </w:pPr>
    </w:p>
    <w:p w:rsidR="00FE2D76" w:rsidRDefault="00FE2D76" w:rsidP="008F50D9">
      <w:pPr>
        <w:jc w:val="both"/>
        <w:rPr>
          <w:lang w:val="sr-Cyrl-CS"/>
        </w:rPr>
      </w:pPr>
      <w:r>
        <w:rPr>
          <w:lang w:val="sr-Cyrl-CS"/>
        </w:rPr>
        <w:t xml:space="preserve">Усмени дио: Након положеног писменог дијела студент је дужан исти дан изаћи на усмени дио. </w:t>
      </w:r>
    </w:p>
    <w:p w:rsidR="008F50D9" w:rsidRDefault="008F50D9" w:rsidP="008F50D9">
      <w:pPr>
        <w:jc w:val="both"/>
        <w:rPr>
          <w:lang w:val="sr-Cyrl-CS"/>
        </w:rPr>
      </w:pPr>
    </w:p>
    <w:p w:rsidR="008F50D9" w:rsidRDefault="008F50D9" w:rsidP="008F50D9">
      <w:pPr>
        <w:jc w:val="both"/>
        <w:rPr>
          <w:lang w:val="sr-Cyrl-CS"/>
        </w:rPr>
      </w:pPr>
      <w:r>
        <w:rPr>
          <w:lang w:val="sr-Cyrl-CS"/>
        </w:rPr>
        <w:t>Теме:</w:t>
      </w:r>
    </w:p>
    <w:p w:rsidR="00026C9C" w:rsidRDefault="00026C9C" w:rsidP="008F50D9">
      <w:pPr>
        <w:jc w:val="both"/>
        <w:rPr>
          <w:lang w:val="sr-Cyrl-CS"/>
        </w:rPr>
      </w:pPr>
      <w:r>
        <w:rPr>
          <w:lang w:val="sr-Cyrl-CS"/>
        </w:rPr>
        <w:t>Дидактика као научна дисциплина</w:t>
      </w:r>
    </w:p>
    <w:p w:rsidR="00026C9C" w:rsidRPr="00026C9C" w:rsidRDefault="00026C9C" w:rsidP="00026C9C">
      <w:pPr>
        <w:jc w:val="both"/>
        <w:rPr>
          <w:lang w:val="sr-Cyrl-CS"/>
        </w:rPr>
      </w:pPr>
      <w:r w:rsidRPr="00026C9C">
        <w:rPr>
          <w:lang w:val="sr-Cyrl-CS"/>
        </w:rPr>
        <w:t xml:space="preserve">Дидактика и друге науке </w:t>
      </w:r>
    </w:p>
    <w:p w:rsidR="00026C9C" w:rsidRPr="00026C9C" w:rsidRDefault="00026C9C" w:rsidP="00026C9C">
      <w:pPr>
        <w:jc w:val="both"/>
        <w:rPr>
          <w:lang w:val="sr-Cyrl-CS"/>
        </w:rPr>
      </w:pPr>
      <w:r w:rsidRPr="00026C9C">
        <w:rPr>
          <w:lang w:val="sr-Cyrl-CS"/>
        </w:rPr>
        <w:t xml:space="preserve">Појам, суштина и чиниоци образовања </w:t>
      </w:r>
    </w:p>
    <w:p w:rsidR="00026C9C" w:rsidRPr="00026C9C" w:rsidRDefault="00026C9C" w:rsidP="008F50D9">
      <w:pPr>
        <w:jc w:val="both"/>
        <w:rPr>
          <w:lang w:val="sr-Cyrl-CS"/>
        </w:rPr>
      </w:pPr>
      <w:r w:rsidRPr="00026C9C">
        <w:rPr>
          <w:lang w:val="sr-Cyrl-CS"/>
        </w:rPr>
        <w:t xml:space="preserve">Дидактички принципи </w:t>
      </w:r>
    </w:p>
    <w:p w:rsidR="00026C9C" w:rsidRPr="00026C9C" w:rsidRDefault="00026C9C" w:rsidP="008F50D9">
      <w:pPr>
        <w:jc w:val="both"/>
        <w:rPr>
          <w:lang w:val="sr-Cyrl-CS"/>
        </w:rPr>
      </w:pPr>
      <w:r w:rsidRPr="00026C9C">
        <w:rPr>
          <w:lang w:val="sr-Cyrl-CS"/>
        </w:rPr>
        <w:t>Појам и суштина наставе</w:t>
      </w:r>
    </w:p>
    <w:p w:rsidR="00026C9C" w:rsidRPr="00026C9C" w:rsidRDefault="00026C9C" w:rsidP="00026C9C">
      <w:pPr>
        <w:jc w:val="both"/>
        <w:rPr>
          <w:lang w:val="sr-Cyrl-CS"/>
        </w:rPr>
      </w:pPr>
      <w:r w:rsidRPr="00026C9C">
        <w:rPr>
          <w:lang w:val="sr-Cyrl-CS"/>
        </w:rPr>
        <w:t xml:space="preserve">Фактори наставе </w:t>
      </w:r>
    </w:p>
    <w:p w:rsidR="00026C9C" w:rsidRPr="00026C9C" w:rsidRDefault="00026C9C" w:rsidP="00026C9C">
      <w:pPr>
        <w:jc w:val="both"/>
        <w:rPr>
          <w:lang w:val="sr-Cyrl-CS"/>
        </w:rPr>
      </w:pPr>
      <w:r w:rsidRPr="00026C9C">
        <w:rPr>
          <w:lang w:val="sr-Cyrl-CS"/>
        </w:rPr>
        <w:t xml:space="preserve">Одређивање циљева и исхода наставе и учења </w:t>
      </w:r>
    </w:p>
    <w:p w:rsidR="00026C9C" w:rsidRPr="00026C9C" w:rsidRDefault="00026C9C" w:rsidP="00026C9C">
      <w:pPr>
        <w:jc w:val="both"/>
        <w:rPr>
          <w:lang w:val="sr-Cyrl-CS"/>
        </w:rPr>
      </w:pPr>
      <w:r w:rsidRPr="00026C9C">
        <w:rPr>
          <w:lang w:val="sr-Cyrl-CS"/>
        </w:rPr>
        <w:t>Наставни план и програм</w:t>
      </w:r>
    </w:p>
    <w:p w:rsidR="00026C9C" w:rsidRDefault="00026C9C" w:rsidP="008F50D9">
      <w:pPr>
        <w:jc w:val="both"/>
        <w:rPr>
          <w:lang w:val="sr-Cyrl-CS"/>
        </w:rPr>
      </w:pPr>
      <w:r>
        <w:rPr>
          <w:lang w:val="sr-Cyrl-CS"/>
        </w:rPr>
        <w:t>Наставни час</w:t>
      </w:r>
    </w:p>
    <w:p w:rsidR="00026C9C" w:rsidRDefault="00026C9C" w:rsidP="008F50D9">
      <w:pPr>
        <w:jc w:val="both"/>
        <w:rPr>
          <w:lang w:val="sr-Cyrl-CS"/>
        </w:rPr>
      </w:pPr>
      <w:r>
        <w:rPr>
          <w:lang w:val="sr-Cyrl-CS"/>
        </w:rPr>
        <w:t>Планирање припрема и реализација наставног процеса</w:t>
      </w:r>
    </w:p>
    <w:p w:rsidR="008F50D9" w:rsidRPr="00026C9C" w:rsidRDefault="008F50D9" w:rsidP="008F50D9">
      <w:pPr>
        <w:jc w:val="both"/>
        <w:rPr>
          <w:lang w:val="sr-Cyrl-CS"/>
        </w:rPr>
      </w:pPr>
      <w:r w:rsidRPr="00026C9C">
        <w:rPr>
          <w:lang w:val="sr-Cyrl-CS"/>
        </w:rPr>
        <w:t xml:space="preserve">Облици наставног рада </w:t>
      </w:r>
    </w:p>
    <w:p w:rsidR="008F50D9" w:rsidRPr="00A76950" w:rsidRDefault="008F50D9" w:rsidP="008F50D9">
      <w:pPr>
        <w:jc w:val="both"/>
        <w:rPr>
          <w:lang w:val="sr-Cyrl-CS"/>
        </w:rPr>
      </w:pPr>
      <w:r w:rsidRPr="00A76950">
        <w:rPr>
          <w:lang w:val="sr-Cyrl-CS"/>
        </w:rPr>
        <w:t xml:space="preserve">Наставне методе </w:t>
      </w:r>
    </w:p>
    <w:p w:rsidR="008F50D9" w:rsidRPr="00A76950" w:rsidRDefault="008F50D9" w:rsidP="008F50D9">
      <w:pPr>
        <w:jc w:val="both"/>
        <w:rPr>
          <w:lang w:val="sr-Cyrl-CS"/>
        </w:rPr>
      </w:pPr>
      <w:r w:rsidRPr="00A76950">
        <w:rPr>
          <w:lang w:val="sr-Cyrl-CS"/>
        </w:rPr>
        <w:t xml:space="preserve">Наставна </w:t>
      </w:r>
      <w:r w:rsidR="00026C9C" w:rsidRPr="00A76950">
        <w:rPr>
          <w:lang w:val="sr-Cyrl-CS"/>
        </w:rPr>
        <w:t xml:space="preserve">технологија и </w:t>
      </w:r>
      <w:r w:rsidRPr="00A76950">
        <w:rPr>
          <w:lang w:val="sr-Cyrl-CS"/>
        </w:rPr>
        <w:t xml:space="preserve">средства </w:t>
      </w:r>
    </w:p>
    <w:p w:rsidR="00A76950" w:rsidRDefault="00A76950" w:rsidP="008F50D9">
      <w:pPr>
        <w:jc w:val="both"/>
        <w:rPr>
          <w:lang w:val="sr-Cyrl-CS"/>
        </w:rPr>
      </w:pPr>
      <w:r w:rsidRPr="00A76950">
        <w:rPr>
          <w:lang w:val="sr-Cyrl-CS"/>
        </w:rPr>
        <w:t xml:space="preserve">Извођење наставног часа </w:t>
      </w:r>
    </w:p>
    <w:p w:rsidR="00921112" w:rsidRPr="00A76950" w:rsidRDefault="00921112" w:rsidP="008F50D9">
      <w:pPr>
        <w:jc w:val="both"/>
        <w:rPr>
          <w:lang w:val="sr-Cyrl-CS"/>
        </w:rPr>
      </w:pPr>
      <w:r>
        <w:rPr>
          <w:lang w:val="sr-Cyrl-CS"/>
        </w:rPr>
        <w:t>Вредновање ученичких постигнућа</w:t>
      </w:r>
    </w:p>
    <w:p w:rsidR="00C62D78" w:rsidRPr="00B120C5" w:rsidRDefault="00C62D78">
      <w:pPr>
        <w:rPr>
          <w:lang w:val="sr-Cyrl-BA"/>
        </w:rPr>
      </w:pPr>
    </w:p>
    <w:sectPr w:rsidR="00C62D78" w:rsidRPr="00B12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99"/>
    <w:rsid w:val="00026C9C"/>
    <w:rsid w:val="00065576"/>
    <w:rsid w:val="00437A8C"/>
    <w:rsid w:val="00535271"/>
    <w:rsid w:val="00625F99"/>
    <w:rsid w:val="00634AAC"/>
    <w:rsid w:val="008F50D9"/>
    <w:rsid w:val="00921112"/>
    <w:rsid w:val="00A76950"/>
    <w:rsid w:val="00B120C5"/>
    <w:rsid w:val="00BB11CB"/>
    <w:rsid w:val="00C62D78"/>
    <w:rsid w:val="00ED5235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8F50D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8F50D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semiHidden/>
    <w:unhideWhenUsed/>
    <w:rsid w:val="008F50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F5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8F50D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8F50D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semiHidden/>
    <w:unhideWhenUsed/>
    <w:rsid w:val="008F50D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F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nja.milic@pfb.ues.rs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2025-11-13T08:53:00Z</dcterms:created>
  <dcterms:modified xsi:type="dcterms:W3CDTF">2026-02-26T10:21:00Z</dcterms:modified>
</cp:coreProperties>
</file>