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81" w:rsidRPr="00E419B0" w:rsidRDefault="00A42A9C" w:rsidP="00A42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9B0">
        <w:rPr>
          <w:rFonts w:ascii="Times New Roman" w:hAnsi="Times New Roman" w:cs="Times New Roman"/>
          <w:b/>
          <w:sz w:val="28"/>
          <w:szCs w:val="24"/>
        </w:rPr>
        <w:t>РЕЗУЛТАТИ 1. КОЛОВИЈУМА</w:t>
      </w:r>
    </w:p>
    <w:p w:rsidR="00B22681" w:rsidRPr="00E419B0" w:rsidRDefault="00A42A9C" w:rsidP="00A42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19B0">
        <w:rPr>
          <w:rFonts w:ascii="Times New Roman" w:hAnsi="Times New Roman" w:cs="Times New Roman"/>
          <w:b/>
          <w:sz w:val="28"/>
          <w:szCs w:val="24"/>
        </w:rPr>
        <w:t>МЕТОДИКА НАСТАВЕ ИНФОРМАТИКЕ</w:t>
      </w:r>
    </w:p>
    <w:p w:rsidR="00A42A9C" w:rsidRPr="00E419B0" w:rsidRDefault="00A42A9C" w:rsidP="00A42A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LightGrid-Accent1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1163"/>
        <w:gridCol w:w="3515"/>
        <w:gridCol w:w="2039"/>
        <w:gridCol w:w="1134"/>
      </w:tblGrid>
      <w:tr w:rsidR="00B22681" w:rsidRPr="00E419B0" w:rsidTr="00A42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Р.бр</w:t>
            </w:r>
            <w:r w:rsidR="00A42A9C" w:rsidRPr="00E419B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Презиме и име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Број индекса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Оцјена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Аврамовић Зоран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11/15-т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7</w:t>
            </w:r>
          </w:p>
        </w:tc>
        <w:bookmarkStart w:id="0" w:name="_GoBack"/>
        <w:bookmarkEnd w:id="0"/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Вујадиновић Рајко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4/15-т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Максимовић Милана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2/15-Т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Милетић Далибор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Николић Жељко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18/15-т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6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Петковић Јованка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28/14-т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Радић Јована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12/15-т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8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Симић Стефан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10/15-т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9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Срдија Горан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15/15-т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10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Срдија Зоран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7/15-т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11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Тимић Владана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5/15-т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12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Тодоровић Сњежана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15/13-т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13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Тошић Марија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9/15-т</w:t>
            </w:r>
          </w:p>
        </w:tc>
        <w:tc>
          <w:tcPr>
            <w:tcW w:w="1134" w:type="dxa"/>
            <w:vAlign w:val="center"/>
          </w:tcPr>
          <w:p w:rsidR="00B22681" w:rsidRPr="00E419B0" w:rsidRDefault="00B22681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22681" w:rsidRPr="00E419B0" w:rsidTr="00A42A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B22681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14</w:t>
            </w:r>
          </w:p>
        </w:tc>
        <w:tc>
          <w:tcPr>
            <w:tcW w:w="3515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Цвјетиновић Александар</w:t>
            </w:r>
          </w:p>
        </w:tc>
        <w:tc>
          <w:tcPr>
            <w:tcW w:w="2039" w:type="dxa"/>
            <w:vAlign w:val="center"/>
          </w:tcPr>
          <w:p w:rsidR="00B22681" w:rsidRPr="00E419B0" w:rsidRDefault="00B22681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17/15-т</w:t>
            </w:r>
          </w:p>
        </w:tc>
        <w:tc>
          <w:tcPr>
            <w:tcW w:w="1134" w:type="dxa"/>
            <w:vAlign w:val="center"/>
          </w:tcPr>
          <w:p w:rsidR="00B22681" w:rsidRPr="00E419B0" w:rsidRDefault="00A42A9C" w:rsidP="00A42A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22681" w:rsidRPr="00E419B0" w:rsidTr="00A42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:rsidR="00B22681" w:rsidRPr="00E419B0" w:rsidRDefault="00A42A9C" w:rsidP="00A42A9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E419B0">
              <w:rPr>
                <w:rFonts w:ascii="Times New Roman" w:hAnsi="Times New Roman" w:cs="Times New Roman"/>
                <w:b w:val="0"/>
                <w:sz w:val="24"/>
              </w:rPr>
              <w:t>15</w:t>
            </w:r>
          </w:p>
        </w:tc>
        <w:tc>
          <w:tcPr>
            <w:tcW w:w="3515" w:type="dxa"/>
            <w:vAlign w:val="center"/>
          </w:tcPr>
          <w:p w:rsidR="00B22681" w:rsidRPr="00E419B0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Чолић Далиборка</w:t>
            </w:r>
          </w:p>
        </w:tc>
        <w:tc>
          <w:tcPr>
            <w:tcW w:w="2039" w:type="dxa"/>
            <w:vAlign w:val="center"/>
          </w:tcPr>
          <w:p w:rsidR="00B22681" w:rsidRPr="00E419B0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36/15-т</w:t>
            </w:r>
          </w:p>
        </w:tc>
        <w:tc>
          <w:tcPr>
            <w:tcW w:w="1134" w:type="dxa"/>
            <w:vAlign w:val="center"/>
          </w:tcPr>
          <w:p w:rsidR="00B22681" w:rsidRPr="00E419B0" w:rsidRDefault="00A42A9C" w:rsidP="00A42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419B0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B22681" w:rsidRPr="00E419B0" w:rsidRDefault="00B22681" w:rsidP="00B22681">
      <w:pPr>
        <w:rPr>
          <w:rFonts w:ascii="Times New Roman" w:hAnsi="Times New Roman" w:cs="Times New Roman"/>
          <w:sz w:val="24"/>
        </w:rPr>
      </w:pPr>
    </w:p>
    <w:p w:rsidR="00B22681" w:rsidRPr="00E419B0" w:rsidRDefault="00E419B0" w:rsidP="00E419B0">
      <w:pPr>
        <w:jc w:val="right"/>
        <w:rPr>
          <w:rFonts w:ascii="Times New Roman" w:hAnsi="Times New Roman" w:cs="Times New Roman"/>
          <w:sz w:val="24"/>
          <w:lang w:val="sr-Cyrl-RS"/>
        </w:rPr>
      </w:pPr>
      <w:r w:rsidRPr="00E419B0">
        <w:rPr>
          <w:rFonts w:ascii="Times New Roman" w:hAnsi="Times New Roman" w:cs="Times New Roman"/>
          <w:sz w:val="24"/>
          <w:lang w:val="sr-Cyrl-RS"/>
        </w:rPr>
        <w:t xml:space="preserve">Проф. др </w:t>
      </w:r>
      <w:proofErr w:type="spellStart"/>
      <w:r w:rsidRPr="00E419B0">
        <w:rPr>
          <w:rFonts w:ascii="Times New Roman" w:hAnsi="Times New Roman" w:cs="Times New Roman"/>
          <w:sz w:val="24"/>
          <w:lang w:val="sr-Cyrl-RS"/>
        </w:rPr>
        <w:t>Данимир</w:t>
      </w:r>
      <w:proofErr w:type="spellEnd"/>
      <w:r w:rsidRPr="00E419B0">
        <w:rPr>
          <w:rFonts w:ascii="Times New Roman" w:hAnsi="Times New Roman" w:cs="Times New Roman"/>
          <w:sz w:val="24"/>
          <w:lang w:val="sr-Cyrl-RS"/>
        </w:rPr>
        <w:t xml:space="preserve"> Мандић</w:t>
      </w:r>
    </w:p>
    <w:p w:rsidR="00B22681" w:rsidRPr="00E419B0" w:rsidRDefault="00B22681">
      <w:pPr>
        <w:rPr>
          <w:rFonts w:ascii="Times New Roman" w:hAnsi="Times New Roman" w:cs="Times New Roman"/>
          <w:sz w:val="24"/>
        </w:rPr>
      </w:pPr>
    </w:p>
    <w:sectPr w:rsidR="00B22681" w:rsidRPr="00E419B0" w:rsidSect="009E65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53" w:rsidRDefault="009C5953" w:rsidP="00A42A9C">
      <w:pPr>
        <w:spacing w:after="0" w:line="240" w:lineRule="auto"/>
      </w:pPr>
      <w:r>
        <w:separator/>
      </w:r>
    </w:p>
  </w:endnote>
  <w:endnote w:type="continuationSeparator" w:id="0">
    <w:p w:rsidR="009C5953" w:rsidRDefault="009C5953" w:rsidP="00A4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53" w:rsidRDefault="009C5953" w:rsidP="00A42A9C">
      <w:pPr>
        <w:spacing w:after="0" w:line="240" w:lineRule="auto"/>
      </w:pPr>
      <w:r>
        <w:separator/>
      </w:r>
    </w:p>
  </w:footnote>
  <w:footnote w:type="continuationSeparator" w:id="0">
    <w:p w:rsidR="009C5953" w:rsidRDefault="009C5953" w:rsidP="00A4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9C" w:rsidRPr="00A42A9C" w:rsidRDefault="00A42A9C" w:rsidP="00A42A9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42A9C">
      <w:rPr>
        <w:rFonts w:ascii="Times New Roman" w:hAnsi="Times New Roman" w:cs="Times New Roman"/>
        <w:b/>
        <w:sz w:val="24"/>
        <w:szCs w:val="24"/>
      </w:rPr>
      <w:t>УНИВЕРЗИТЕТ У ИСТОЧНОМ САРАЈЕВУ</w:t>
    </w:r>
  </w:p>
  <w:p w:rsidR="00A42A9C" w:rsidRPr="00A42A9C" w:rsidRDefault="00A42A9C" w:rsidP="00A42A9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A42A9C">
      <w:rPr>
        <w:rFonts w:ascii="Times New Roman" w:hAnsi="Times New Roman" w:cs="Times New Roman"/>
        <w:b/>
        <w:sz w:val="24"/>
        <w:szCs w:val="24"/>
      </w:rPr>
      <w:t>ПЕДАГОШКИ ФАКУЛТЕТ У БИЈЕЉИНИ</w:t>
    </w:r>
  </w:p>
  <w:p w:rsidR="00A42A9C" w:rsidRDefault="00A42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681"/>
    <w:rsid w:val="007577A5"/>
    <w:rsid w:val="009C5953"/>
    <w:rsid w:val="009E65F8"/>
    <w:rsid w:val="00A42A9C"/>
    <w:rsid w:val="00B22681"/>
    <w:rsid w:val="00E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2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9C"/>
  </w:style>
  <w:style w:type="paragraph" w:styleId="Footer">
    <w:name w:val="footer"/>
    <w:basedOn w:val="Normal"/>
    <w:link w:val="FooterChar"/>
    <w:uiPriority w:val="99"/>
    <w:unhideWhenUsed/>
    <w:rsid w:val="00A42A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9C"/>
  </w:style>
  <w:style w:type="table" w:styleId="LightGrid-Accent1">
    <w:name w:val="Light Grid Accent 1"/>
    <w:basedOn w:val="TableNormal"/>
    <w:uiPriority w:val="62"/>
    <w:rsid w:val="00A42A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</dc:creator>
  <cp:keywords/>
  <dc:description/>
  <cp:lastModifiedBy>Dragoslav</cp:lastModifiedBy>
  <cp:revision>3</cp:revision>
  <dcterms:created xsi:type="dcterms:W3CDTF">2018-05-29T11:11:00Z</dcterms:created>
  <dcterms:modified xsi:type="dcterms:W3CDTF">2018-05-29T21:10:00Z</dcterms:modified>
</cp:coreProperties>
</file>